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EEF70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  <w:r w:rsidRPr="0006489B">
        <w:rPr>
          <w:rFonts w:ascii="Arial" w:eastAsia="Calibri" w:hAnsi="Arial" w:cs="Arial"/>
        </w:rPr>
        <w:t>АДМИНИСТРАЦИЯ</w:t>
      </w:r>
    </w:p>
    <w:p w14:paraId="0254650C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  <w:r w:rsidRPr="0006489B">
        <w:rPr>
          <w:rFonts w:ascii="Arial" w:eastAsia="Calibri" w:hAnsi="Arial" w:cs="Arial"/>
        </w:rPr>
        <w:t>ОДИНЦОВСКОГО ГОРОДСКОГО ОКРУГА</w:t>
      </w:r>
    </w:p>
    <w:p w14:paraId="7AB52A2A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  <w:r w:rsidRPr="0006489B">
        <w:rPr>
          <w:rFonts w:ascii="Arial" w:eastAsia="Calibri" w:hAnsi="Arial" w:cs="Arial"/>
        </w:rPr>
        <w:t>МОСКОВСКОЙ ОБЛАСТИ</w:t>
      </w:r>
    </w:p>
    <w:p w14:paraId="131F7EEE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  <w:r w:rsidRPr="0006489B">
        <w:rPr>
          <w:rFonts w:ascii="Arial" w:eastAsia="Calibri" w:hAnsi="Arial" w:cs="Arial"/>
        </w:rPr>
        <w:t>ПОСТАНОВЛЕНИЕ</w:t>
      </w:r>
    </w:p>
    <w:p w14:paraId="3A5529A2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  <w:r w:rsidRPr="0006489B">
        <w:rPr>
          <w:rFonts w:ascii="Arial" w:eastAsia="Calibri" w:hAnsi="Arial" w:cs="Arial"/>
        </w:rPr>
        <w:t>14.09.2026 № 5391</w:t>
      </w:r>
    </w:p>
    <w:p w14:paraId="702AF607" w14:textId="77777777" w:rsidR="0006489B" w:rsidRPr="0006489B" w:rsidRDefault="0006489B" w:rsidP="0006489B">
      <w:pPr>
        <w:jc w:val="center"/>
        <w:rPr>
          <w:rFonts w:ascii="Arial" w:eastAsia="Calibri" w:hAnsi="Arial" w:cs="Arial"/>
        </w:rPr>
      </w:pP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06489B" w14:paraId="456274EA" w14:textId="77777777" w:rsidTr="0006489B">
        <w:trPr>
          <w:trHeight w:val="1077"/>
        </w:trPr>
        <w:tc>
          <w:tcPr>
            <w:tcW w:w="10206" w:type="dxa"/>
            <w:shd w:val="clear" w:color="auto" w:fill="auto"/>
          </w:tcPr>
          <w:p w14:paraId="0A09E1D7" w14:textId="1D368428" w:rsidR="003D5C8A" w:rsidRDefault="003D5C8A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</w:rPr>
            </w:pPr>
          </w:p>
          <w:p w14:paraId="4F78A4CF" w14:textId="62576E77" w:rsidR="0006489B" w:rsidRDefault="0006489B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</w:rPr>
            </w:pPr>
          </w:p>
          <w:p w14:paraId="4F35C031" w14:textId="77777777" w:rsidR="0006489B" w:rsidRPr="0006489B" w:rsidRDefault="0006489B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</w:rPr>
            </w:pPr>
          </w:p>
          <w:p w14:paraId="6F6C23C4" w14:textId="3148FE02" w:rsidR="002230B5" w:rsidRPr="0006489B" w:rsidRDefault="00984C3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>О внесении изменений</w:t>
            </w:r>
            <w:r w:rsidR="005A4EA8" w:rsidRPr="0006489B">
              <w:rPr>
                <w:rFonts w:ascii="Arial" w:hAnsi="Arial" w:cs="Arial"/>
              </w:rPr>
              <w:t xml:space="preserve"> </w:t>
            </w:r>
            <w:r w:rsidR="0038406B" w:rsidRPr="0006489B">
              <w:rPr>
                <w:rFonts w:ascii="Arial" w:hAnsi="Arial" w:cs="Arial"/>
              </w:rPr>
              <w:t xml:space="preserve">в </w:t>
            </w:r>
            <w:r w:rsidR="009A474F" w:rsidRPr="0006489B">
              <w:rPr>
                <w:rFonts w:ascii="Arial" w:hAnsi="Arial" w:cs="Arial"/>
              </w:rPr>
              <w:t xml:space="preserve">муниципальную </w:t>
            </w:r>
            <w:r w:rsidRPr="0006489B">
              <w:rPr>
                <w:rFonts w:ascii="Arial" w:hAnsi="Arial" w:cs="Arial"/>
              </w:rPr>
              <w:t>программу</w:t>
            </w:r>
          </w:p>
          <w:p w14:paraId="178ADD8F" w14:textId="110E02B9" w:rsidR="00281428" w:rsidRPr="0006489B" w:rsidRDefault="00984C36" w:rsidP="000824C8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 xml:space="preserve">Одинцовского </w:t>
            </w:r>
            <w:r w:rsidR="00782325" w:rsidRPr="0006489B">
              <w:rPr>
                <w:rFonts w:ascii="Arial" w:hAnsi="Arial" w:cs="Arial"/>
              </w:rPr>
              <w:t>городского округа</w:t>
            </w:r>
            <w:r w:rsidRPr="0006489B">
              <w:rPr>
                <w:rFonts w:ascii="Arial" w:hAnsi="Arial" w:cs="Arial"/>
              </w:rPr>
              <w:t xml:space="preserve"> Московской области</w:t>
            </w:r>
            <w:r w:rsidR="007B559F" w:rsidRPr="0006489B">
              <w:rPr>
                <w:rFonts w:ascii="Arial" w:hAnsi="Arial" w:cs="Arial"/>
              </w:rPr>
              <w:t xml:space="preserve"> </w:t>
            </w:r>
            <w:r w:rsidR="00782325" w:rsidRPr="0006489B">
              <w:rPr>
                <w:rFonts w:ascii="Arial" w:hAnsi="Arial" w:cs="Arial"/>
              </w:rPr>
              <w:t>«</w:t>
            </w:r>
            <w:r w:rsidR="000824C8" w:rsidRPr="0006489B">
              <w:rPr>
                <w:rFonts w:ascii="Arial" w:hAnsi="Arial" w:cs="Arial"/>
              </w:rPr>
              <w:t>Предпринимательство</w:t>
            </w:r>
            <w:r w:rsidR="00782325" w:rsidRPr="0006489B">
              <w:rPr>
                <w:rFonts w:ascii="Arial" w:hAnsi="Arial" w:cs="Arial"/>
              </w:rPr>
              <w:t>»</w:t>
            </w:r>
            <w:r w:rsidR="007B559F" w:rsidRPr="0006489B">
              <w:rPr>
                <w:rFonts w:ascii="Arial" w:hAnsi="Arial" w:cs="Arial"/>
              </w:rPr>
              <w:t xml:space="preserve"> </w:t>
            </w:r>
            <w:r w:rsidR="00241DE9" w:rsidRPr="0006489B">
              <w:rPr>
                <w:rFonts w:ascii="Arial" w:hAnsi="Arial" w:cs="Arial"/>
              </w:rPr>
              <w:t>на 2026-2030</w:t>
            </w:r>
            <w:r w:rsidR="00782325" w:rsidRPr="0006489B">
              <w:rPr>
                <w:rFonts w:ascii="Arial" w:hAnsi="Arial" w:cs="Arial"/>
              </w:rPr>
              <w:t xml:space="preserve"> годы</w:t>
            </w:r>
          </w:p>
        </w:tc>
      </w:tr>
    </w:tbl>
    <w:p w14:paraId="543C447E" w14:textId="77777777" w:rsidR="00A04A40" w:rsidRPr="0006489B" w:rsidRDefault="00A04A40" w:rsidP="000E2B9E">
      <w:pPr>
        <w:jc w:val="both"/>
        <w:rPr>
          <w:rFonts w:ascii="Arial" w:eastAsia="Calibri" w:hAnsi="Arial" w:cs="Arial"/>
        </w:rPr>
      </w:pPr>
    </w:p>
    <w:p w14:paraId="1BB42026" w14:textId="3E4D94AE" w:rsidR="00644E0E" w:rsidRPr="0006489B" w:rsidRDefault="006D7E9A" w:rsidP="00083B0E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В соответстви</w:t>
      </w:r>
      <w:r w:rsidR="00DE36BB" w:rsidRPr="0006489B">
        <w:rPr>
          <w:rFonts w:ascii="Arial" w:hAnsi="Arial" w:cs="Arial"/>
        </w:rPr>
        <w:t>и</w:t>
      </w:r>
      <w:r w:rsidR="00075453" w:rsidRPr="0006489B">
        <w:rPr>
          <w:rFonts w:ascii="Arial" w:hAnsi="Arial" w:cs="Arial"/>
        </w:rPr>
        <w:t xml:space="preserve"> с</w:t>
      </w:r>
      <w:r w:rsidRPr="0006489B">
        <w:rPr>
          <w:rFonts w:ascii="Arial" w:hAnsi="Arial" w:cs="Arial"/>
        </w:rPr>
        <w:t xml:space="preserve"> </w:t>
      </w:r>
      <w:r w:rsidR="002A1A14" w:rsidRPr="0006489B">
        <w:rPr>
          <w:rFonts w:ascii="Arial" w:hAnsi="Arial" w:cs="Arial"/>
          <w:color w:val="000000" w:themeColor="text1"/>
        </w:rPr>
        <w:t>Порядк</w:t>
      </w:r>
      <w:r w:rsidR="005F5C4E" w:rsidRPr="0006489B">
        <w:rPr>
          <w:rFonts w:ascii="Arial" w:hAnsi="Arial" w:cs="Arial"/>
          <w:color w:val="000000" w:themeColor="text1"/>
        </w:rPr>
        <w:t>ом</w:t>
      </w:r>
      <w:r w:rsidRPr="0006489B">
        <w:rPr>
          <w:rFonts w:ascii="Arial" w:hAnsi="Arial" w:cs="Arial"/>
          <w:color w:val="000000" w:themeColor="text1"/>
        </w:rPr>
        <w:t xml:space="preserve"> разработки и реализации муниципальных программ Одинцовского городского округа Московской области</w:t>
      </w:r>
      <w:r w:rsidR="00320431" w:rsidRPr="0006489B">
        <w:rPr>
          <w:rFonts w:ascii="Arial" w:hAnsi="Arial" w:cs="Arial"/>
          <w:color w:val="000000" w:themeColor="text1"/>
        </w:rPr>
        <w:t>, утвержденн</w:t>
      </w:r>
      <w:r w:rsidR="005F5C4E" w:rsidRPr="0006489B">
        <w:rPr>
          <w:rFonts w:ascii="Arial" w:hAnsi="Arial" w:cs="Arial"/>
          <w:color w:val="000000" w:themeColor="text1"/>
        </w:rPr>
        <w:t>ым</w:t>
      </w:r>
      <w:r w:rsidR="003565E7" w:rsidRPr="0006489B">
        <w:rPr>
          <w:rFonts w:ascii="Arial" w:hAnsi="Arial" w:cs="Arial"/>
          <w:color w:val="000000" w:themeColor="text1"/>
        </w:rPr>
        <w:t xml:space="preserve"> постановлением Администрации Одинцовского городского округа Московской области</w:t>
      </w:r>
      <w:r w:rsidRPr="0006489B">
        <w:rPr>
          <w:rFonts w:ascii="Arial" w:hAnsi="Arial" w:cs="Arial"/>
          <w:color w:val="000000" w:themeColor="text1"/>
          <w:lang w:eastAsia="zh-CN"/>
        </w:rPr>
        <w:t xml:space="preserve"> </w:t>
      </w:r>
      <w:r w:rsidRPr="0006489B">
        <w:rPr>
          <w:rFonts w:ascii="Arial" w:hAnsi="Arial" w:cs="Arial"/>
          <w:color w:val="000000" w:themeColor="text1"/>
        </w:rPr>
        <w:t>от 30.12.2022 № 790</w:t>
      </w:r>
      <w:r w:rsidR="00F91F3E" w:rsidRPr="0006489B">
        <w:rPr>
          <w:rFonts w:ascii="Arial" w:hAnsi="Arial" w:cs="Arial"/>
          <w:color w:val="000000" w:themeColor="text1"/>
        </w:rPr>
        <w:t>5</w:t>
      </w:r>
      <w:r w:rsidR="00C339A0" w:rsidRPr="0006489B">
        <w:rPr>
          <w:rFonts w:ascii="Arial" w:hAnsi="Arial" w:cs="Arial"/>
        </w:rPr>
        <w:t>,</w:t>
      </w:r>
      <w:r w:rsidR="00834479" w:rsidRPr="0006489B">
        <w:rPr>
          <w:rFonts w:ascii="Arial" w:hAnsi="Arial" w:cs="Arial"/>
        </w:rPr>
        <w:t xml:space="preserve"> </w:t>
      </w:r>
      <w:r w:rsidR="00C61F97" w:rsidRPr="0006489B">
        <w:rPr>
          <w:rFonts w:ascii="Arial" w:hAnsi="Arial" w:cs="Arial"/>
        </w:rPr>
        <w:t xml:space="preserve">в целях приведения в соответствие с актуализированными типовыми муниципальными программами Московской области, </w:t>
      </w:r>
      <w:r w:rsidR="00834479" w:rsidRPr="0006489B">
        <w:rPr>
          <w:rFonts w:ascii="Arial" w:eastAsia="Calibri" w:hAnsi="Arial" w:cs="Arial"/>
          <w:lang w:eastAsia="en-US"/>
        </w:rPr>
        <w:t xml:space="preserve">в </w:t>
      </w:r>
      <w:r w:rsidR="00C22DCF" w:rsidRPr="0006489B">
        <w:rPr>
          <w:rFonts w:ascii="Arial" w:eastAsia="Calibri" w:hAnsi="Arial" w:cs="Arial"/>
          <w:lang w:eastAsia="en-US"/>
        </w:rPr>
        <w:t xml:space="preserve">связи с изменением перечня мероприятий, объемов их финансирования за счет средств бюджета Одинцовского городского округа Московской области на 2026 год, значений целевых показателей </w:t>
      </w:r>
      <w:r w:rsidR="00C660A0" w:rsidRPr="0006489B">
        <w:rPr>
          <w:rFonts w:ascii="Arial" w:hAnsi="Arial" w:cs="Arial"/>
        </w:rPr>
        <w:t xml:space="preserve">муниципальной программы Одинцовского городского округа Московской области </w:t>
      </w:r>
      <w:r w:rsidR="00241DE9" w:rsidRPr="0006489B">
        <w:rPr>
          <w:rFonts w:ascii="Arial" w:hAnsi="Arial" w:cs="Arial"/>
        </w:rPr>
        <w:t>«Предпринимательство» на 2026-2030</w:t>
      </w:r>
      <w:r w:rsidR="00BC5E93" w:rsidRPr="0006489B">
        <w:rPr>
          <w:rFonts w:ascii="Arial" w:hAnsi="Arial" w:cs="Arial"/>
        </w:rPr>
        <w:t xml:space="preserve"> годы</w:t>
      </w:r>
      <w:r w:rsidR="00644E0E" w:rsidRPr="0006489B">
        <w:rPr>
          <w:rFonts w:ascii="Arial" w:hAnsi="Arial" w:cs="Arial"/>
        </w:rPr>
        <w:t xml:space="preserve">, </w:t>
      </w:r>
    </w:p>
    <w:p w14:paraId="7AD43699" w14:textId="0C9A6F7F" w:rsidR="00A32F33" w:rsidRPr="0006489B" w:rsidRDefault="00A32F33" w:rsidP="00644E0E">
      <w:pPr>
        <w:ind w:firstLine="709"/>
        <w:jc w:val="both"/>
        <w:rPr>
          <w:rFonts w:ascii="Arial" w:hAnsi="Arial" w:cs="Arial"/>
        </w:rPr>
      </w:pPr>
    </w:p>
    <w:p w14:paraId="622E62B7" w14:textId="26DE4865" w:rsidR="00C979E5" w:rsidRPr="0006489B" w:rsidRDefault="00C979E5" w:rsidP="007C3BE0">
      <w:pPr>
        <w:widowControl w:val="0"/>
        <w:jc w:val="center"/>
        <w:rPr>
          <w:rFonts w:ascii="Arial" w:hAnsi="Arial" w:cs="Arial"/>
        </w:rPr>
      </w:pPr>
      <w:r w:rsidRPr="0006489B">
        <w:rPr>
          <w:rFonts w:ascii="Arial" w:hAnsi="Arial" w:cs="Arial"/>
        </w:rPr>
        <w:t>ПОСТАНОВЛЯЮ:</w:t>
      </w:r>
    </w:p>
    <w:p w14:paraId="388C0B95" w14:textId="77777777" w:rsidR="007C3BE0" w:rsidRPr="0006489B" w:rsidRDefault="007C3BE0" w:rsidP="007C3BE0">
      <w:pPr>
        <w:widowControl w:val="0"/>
        <w:jc w:val="center"/>
        <w:rPr>
          <w:rFonts w:ascii="Arial" w:hAnsi="Arial" w:cs="Arial"/>
        </w:rPr>
      </w:pPr>
    </w:p>
    <w:p w14:paraId="77D459BF" w14:textId="5926780B" w:rsidR="00976E71" w:rsidRPr="0006489B" w:rsidRDefault="00A106F4" w:rsidP="00A106F4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1.</w:t>
      </w:r>
      <w:r w:rsidR="00F7126E" w:rsidRPr="0006489B">
        <w:rPr>
          <w:rFonts w:ascii="Arial" w:hAnsi="Arial" w:cs="Arial"/>
        </w:rPr>
        <w:t xml:space="preserve"> </w:t>
      </w:r>
      <w:r w:rsidRPr="0006489B">
        <w:rPr>
          <w:rFonts w:ascii="Arial" w:hAnsi="Arial" w:cs="Arial"/>
        </w:rPr>
        <w:t>Внести в муниципальную программу Одинцовского городского округа Московской облас</w:t>
      </w:r>
      <w:r w:rsidR="00241DE9" w:rsidRPr="0006489B">
        <w:rPr>
          <w:rFonts w:ascii="Arial" w:hAnsi="Arial" w:cs="Arial"/>
        </w:rPr>
        <w:t>ти «Предпринимательство» на 2026-2030</w:t>
      </w:r>
      <w:r w:rsidRPr="0006489B">
        <w:rPr>
          <w:rFonts w:ascii="Arial" w:hAnsi="Arial" w:cs="Arial"/>
        </w:rPr>
        <w:t xml:space="preserve"> годы, утвержденную постановлением Администрации Одинцовского городского округа </w:t>
      </w:r>
      <w:r w:rsidR="00913F02" w:rsidRPr="0006489B">
        <w:rPr>
          <w:rFonts w:ascii="Arial" w:hAnsi="Arial" w:cs="Arial"/>
        </w:rPr>
        <w:t>Московской области от 21.10.2025 № 6602</w:t>
      </w:r>
      <w:r w:rsidR="00155EF4" w:rsidRPr="0006489B">
        <w:rPr>
          <w:rFonts w:ascii="Arial" w:hAnsi="Arial" w:cs="Arial"/>
        </w:rPr>
        <w:t xml:space="preserve"> (в ред</w:t>
      </w:r>
      <w:r w:rsidR="0072385F" w:rsidRPr="0006489B">
        <w:rPr>
          <w:rFonts w:ascii="Arial" w:hAnsi="Arial" w:cs="Arial"/>
        </w:rPr>
        <w:t>акции</w:t>
      </w:r>
      <w:r w:rsidR="00155EF4" w:rsidRPr="0006489B">
        <w:rPr>
          <w:rFonts w:ascii="Arial" w:hAnsi="Arial" w:cs="Arial"/>
        </w:rPr>
        <w:t xml:space="preserve"> от</w:t>
      </w:r>
      <w:r w:rsidR="001D163B" w:rsidRPr="0006489B">
        <w:rPr>
          <w:rFonts w:ascii="Arial" w:hAnsi="Arial" w:cs="Arial"/>
        </w:rPr>
        <w:t xml:space="preserve"> </w:t>
      </w:r>
      <w:r w:rsidR="00913F02" w:rsidRPr="0006489B">
        <w:rPr>
          <w:rFonts w:ascii="Arial" w:hAnsi="Arial" w:cs="Arial"/>
        </w:rPr>
        <w:t>17.03.2026</w:t>
      </w:r>
      <w:r w:rsidR="00931DFD" w:rsidRPr="0006489B">
        <w:rPr>
          <w:rFonts w:ascii="Arial" w:hAnsi="Arial" w:cs="Arial"/>
        </w:rPr>
        <w:t xml:space="preserve"> № </w:t>
      </w:r>
      <w:r w:rsidR="00913F02" w:rsidRPr="0006489B">
        <w:rPr>
          <w:rFonts w:ascii="Arial" w:hAnsi="Arial" w:cs="Arial"/>
        </w:rPr>
        <w:t>1297</w:t>
      </w:r>
      <w:r w:rsidR="00155EF4" w:rsidRPr="0006489B">
        <w:rPr>
          <w:rFonts w:ascii="Arial" w:hAnsi="Arial" w:cs="Arial"/>
        </w:rPr>
        <w:t>)</w:t>
      </w:r>
      <w:r w:rsidR="00976E71" w:rsidRPr="0006489B">
        <w:rPr>
          <w:rFonts w:ascii="Arial" w:hAnsi="Arial" w:cs="Arial"/>
        </w:rPr>
        <w:t xml:space="preserve"> (далее - Муниципальная программа)</w:t>
      </w:r>
      <w:r w:rsidRPr="0006489B">
        <w:rPr>
          <w:rFonts w:ascii="Arial" w:hAnsi="Arial" w:cs="Arial"/>
        </w:rPr>
        <w:t>,</w:t>
      </w:r>
      <w:r w:rsidR="00976E71" w:rsidRPr="0006489B">
        <w:rPr>
          <w:rFonts w:ascii="Arial" w:hAnsi="Arial" w:cs="Arial"/>
        </w:rPr>
        <w:t xml:space="preserve"> следующие</w:t>
      </w:r>
      <w:r w:rsidRPr="0006489B">
        <w:rPr>
          <w:rFonts w:ascii="Arial" w:hAnsi="Arial" w:cs="Arial"/>
        </w:rPr>
        <w:t xml:space="preserve"> изменения</w:t>
      </w:r>
      <w:r w:rsidR="00976E71" w:rsidRPr="0006489B">
        <w:rPr>
          <w:rFonts w:ascii="Arial" w:hAnsi="Arial" w:cs="Arial"/>
        </w:rPr>
        <w:t>:</w:t>
      </w:r>
    </w:p>
    <w:p w14:paraId="48FCAE37" w14:textId="0A11794F" w:rsidR="00736A59" w:rsidRPr="0006489B" w:rsidRDefault="00736A59" w:rsidP="00736A59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1)</w:t>
      </w:r>
      <w:r w:rsidR="00F7126E" w:rsidRPr="0006489B">
        <w:rPr>
          <w:rFonts w:ascii="Arial" w:hAnsi="Arial" w:cs="Arial"/>
        </w:rPr>
        <w:t xml:space="preserve"> </w:t>
      </w:r>
      <w:r w:rsidRPr="0006489B">
        <w:rPr>
          <w:rFonts w:ascii="Arial" w:hAnsi="Arial" w:cs="Arial"/>
        </w:rPr>
        <w:t>в паспорте Муниципальной программы раздел «Источники финансирования муниципальной программы, в том числе по годам реализации (</w:t>
      </w:r>
      <w:proofErr w:type="spellStart"/>
      <w:r w:rsidRPr="0006489B">
        <w:rPr>
          <w:rFonts w:ascii="Arial" w:hAnsi="Arial" w:cs="Arial"/>
        </w:rPr>
        <w:t>тыс.руб</w:t>
      </w:r>
      <w:proofErr w:type="spellEnd"/>
      <w:r w:rsidRPr="0006489B">
        <w:rPr>
          <w:rFonts w:ascii="Arial" w:hAnsi="Arial" w:cs="Arial"/>
        </w:rPr>
        <w:t>.):» изложить в следующей редакции:</w:t>
      </w:r>
    </w:p>
    <w:p w14:paraId="20B44AD3" w14:textId="77777777" w:rsidR="00736A59" w:rsidRPr="0006489B" w:rsidRDefault="00736A59" w:rsidP="00736A59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«</w:t>
      </w:r>
    </w:p>
    <w:tbl>
      <w:tblPr>
        <w:tblStyle w:val="a4"/>
        <w:tblW w:w="10206" w:type="dxa"/>
        <w:tblLayout w:type="fixed"/>
        <w:tblLook w:val="04A0" w:firstRow="1" w:lastRow="0" w:firstColumn="1" w:lastColumn="0" w:noHBand="0" w:noVBand="1"/>
      </w:tblPr>
      <w:tblGrid>
        <w:gridCol w:w="1948"/>
        <w:gridCol w:w="1503"/>
        <w:gridCol w:w="1352"/>
        <w:gridCol w:w="1353"/>
        <w:gridCol w:w="1353"/>
        <w:gridCol w:w="1353"/>
        <w:gridCol w:w="1344"/>
      </w:tblGrid>
      <w:tr w:rsidR="00FC7372" w:rsidRPr="0006489B" w14:paraId="4EA84897" w14:textId="77777777" w:rsidTr="0006489B">
        <w:trPr>
          <w:trHeight w:val="543"/>
        </w:trPr>
        <w:tc>
          <w:tcPr>
            <w:tcW w:w="1838" w:type="dxa"/>
            <w:vMerge w:val="restart"/>
          </w:tcPr>
          <w:p w14:paraId="3FA74822" w14:textId="77777777" w:rsidR="00736A59" w:rsidRPr="0006489B" w:rsidRDefault="00736A59" w:rsidP="002B62E6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.):</w:t>
            </w:r>
          </w:p>
        </w:tc>
        <w:tc>
          <w:tcPr>
            <w:tcW w:w="7789" w:type="dxa"/>
            <w:gridSpan w:val="6"/>
          </w:tcPr>
          <w:p w14:paraId="0F872522" w14:textId="77777777" w:rsidR="00736A59" w:rsidRPr="0006489B" w:rsidRDefault="00736A59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Расходы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FC7372" w:rsidRPr="0006489B" w14:paraId="2279AB88" w14:textId="77777777" w:rsidTr="0006489B">
        <w:tc>
          <w:tcPr>
            <w:tcW w:w="1838" w:type="dxa"/>
            <w:vMerge/>
          </w:tcPr>
          <w:p w14:paraId="28F5AE63" w14:textId="77777777" w:rsidR="00736A59" w:rsidRPr="0006489B" w:rsidRDefault="00736A59" w:rsidP="002B6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2FC429" w14:textId="77777777" w:rsidR="00736A59" w:rsidRPr="0006489B" w:rsidRDefault="00736A59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14:paraId="67853B93" w14:textId="14A20D8A" w:rsidR="00736A59" w:rsidRPr="0006489B" w:rsidRDefault="00913F02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</w:t>
            </w:r>
            <w:r w:rsidR="00736A59" w:rsidRPr="0006489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14:paraId="7D4B58C8" w14:textId="59614286" w:rsidR="00736A59" w:rsidRPr="0006489B" w:rsidRDefault="00913F02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</w:t>
            </w:r>
            <w:r w:rsidR="00736A59" w:rsidRPr="0006489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14:paraId="4E99DD74" w14:textId="114944F0" w:rsidR="00736A59" w:rsidRPr="0006489B" w:rsidRDefault="00913F02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</w:t>
            </w:r>
            <w:r w:rsidR="00736A59" w:rsidRPr="0006489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14:paraId="7FD17B16" w14:textId="72A582DC" w:rsidR="00736A59" w:rsidRPr="0006489B" w:rsidRDefault="00913F02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</w:t>
            </w:r>
            <w:r w:rsidR="00736A59" w:rsidRPr="0006489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68" w:type="dxa"/>
          </w:tcPr>
          <w:p w14:paraId="226BF3EE" w14:textId="0719D459" w:rsidR="00736A59" w:rsidRPr="0006489B" w:rsidRDefault="00CF57B6" w:rsidP="002B62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</w:t>
            </w:r>
            <w:r w:rsidR="00736A59" w:rsidRPr="0006489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CF57B6" w:rsidRPr="0006489B" w14:paraId="0714FD93" w14:textId="77777777" w:rsidTr="0006489B">
        <w:tc>
          <w:tcPr>
            <w:tcW w:w="1838" w:type="dxa"/>
          </w:tcPr>
          <w:p w14:paraId="30B6517B" w14:textId="77777777" w:rsidR="00CF57B6" w:rsidRPr="0006489B" w:rsidRDefault="00CF57B6" w:rsidP="00CF57B6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D60A3B0" w14:textId="7A925353" w:rsidR="00CF57B6" w:rsidRPr="0006489B" w:rsidRDefault="00CF57B6" w:rsidP="00CF57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176990,00000</w:t>
            </w:r>
          </w:p>
        </w:tc>
        <w:tc>
          <w:tcPr>
            <w:tcW w:w="1275" w:type="dxa"/>
          </w:tcPr>
          <w:p w14:paraId="5F748621" w14:textId="5B03ECD7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3398,00000</w:t>
            </w:r>
          </w:p>
        </w:tc>
        <w:tc>
          <w:tcPr>
            <w:tcW w:w="1276" w:type="dxa"/>
          </w:tcPr>
          <w:p w14:paraId="144A8F1C" w14:textId="12437E1B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76" w:type="dxa"/>
          </w:tcPr>
          <w:p w14:paraId="0B60E6F6" w14:textId="724971F8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76" w:type="dxa"/>
          </w:tcPr>
          <w:p w14:paraId="1F893147" w14:textId="6AD050C8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68" w:type="dxa"/>
          </w:tcPr>
          <w:p w14:paraId="6D343653" w14:textId="1E7E3427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</w:tr>
      <w:tr w:rsidR="00CF57B6" w:rsidRPr="0006489B" w14:paraId="2972E52E" w14:textId="77777777" w:rsidTr="0006489B">
        <w:tc>
          <w:tcPr>
            <w:tcW w:w="1838" w:type="dxa"/>
          </w:tcPr>
          <w:p w14:paraId="4B50A7C6" w14:textId="77777777" w:rsidR="00CF57B6" w:rsidRPr="0006489B" w:rsidRDefault="00CF57B6" w:rsidP="00CF57B6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18" w:type="dxa"/>
            <w:shd w:val="clear" w:color="auto" w:fill="FFFFFF" w:themeFill="background1"/>
          </w:tcPr>
          <w:p w14:paraId="704139AF" w14:textId="4D650DD1" w:rsidR="00CF57B6" w:rsidRPr="0006489B" w:rsidRDefault="00CF57B6" w:rsidP="00CF57B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176990,00000</w:t>
            </w:r>
          </w:p>
        </w:tc>
        <w:tc>
          <w:tcPr>
            <w:tcW w:w="1275" w:type="dxa"/>
          </w:tcPr>
          <w:p w14:paraId="114ED7DA" w14:textId="35E13356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3398,00000</w:t>
            </w:r>
          </w:p>
        </w:tc>
        <w:tc>
          <w:tcPr>
            <w:tcW w:w="1276" w:type="dxa"/>
          </w:tcPr>
          <w:p w14:paraId="18BB819E" w14:textId="1B7B3699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76" w:type="dxa"/>
          </w:tcPr>
          <w:p w14:paraId="6C683F72" w14:textId="60EA4294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76" w:type="dxa"/>
          </w:tcPr>
          <w:p w14:paraId="7656E954" w14:textId="16090E0C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  <w:tc>
          <w:tcPr>
            <w:tcW w:w="1268" w:type="dxa"/>
          </w:tcPr>
          <w:p w14:paraId="7F423186" w14:textId="746C9382" w:rsidR="00CF57B6" w:rsidRPr="0006489B" w:rsidRDefault="00CF57B6" w:rsidP="00CF57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43398,00000</w:t>
            </w:r>
          </w:p>
        </w:tc>
      </w:tr>
    </w:tbl>
    <w:p w14:paraId="2EBDE85A" w14:textId="15B01AEA" w:rsidR="00736A59" w:rsidRPr="0006489B" w:rsidRDefault="00736A59" w:rsidP="00736A59">
      <w:pPr>
        <w:ind w:firstLine="709"/>
        <w:jc w:val="right"/>
        <w:rPr>
          <w:rFonts w:ascii="Arial" w:hAnsi="Arial" w:cs="Arial"/>
        </w:rPr>
      </w:pPr>
      <w:r w:rsidRPr="0006489B">
        <w:rPr>
          <w:rFonts w:ascii="Arial" w:hAnsi="Arial" w:cs="Arial"/>
        </w:rPr>
        <w:t>»;</w:t>
      </w:r>
    </w:p>
    <w:p w14:paraId="40203EC3" w14:textId="0F17CA41" w:rsidR="0056568D" w:rsidRPr="0006489B" w:rsidRDefault="001E79BD" w:rsidP="0056568D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2) приложени</w:t>
      </w:r>
      <w:r w:rsidR="003D5C8A" w:rsidRPr="0006489B">
        <w:rPr>
          <w:rFonts w:ascii="Arial" w:hAnsi="Arial" w:cs="Arial"/>
        </w:rPr>
        <w:t>я</w:t>
      </w:r>
      <w:r w:rsidR="002E794B" w:rsidRPr="0006489B">
        <w:rPr>
          <w:rFonts w:ascii="Arial" w:hAnsi="Arial" w:cs="Arial"/>
        </w:rPr>
        <w:t xml:space="preserve"> </w:t>
      </w:r>
      <w:r w:rsidRPr="0006489B">
        <w:rPr>
          <w:rFonts w:ascii="Arial" w:hAnsi="Arial" w:cs="Arial"/>
        </w:rPr>
        <w:t>1</w:t>
      </w:r>
      <w:r w:rsidR="00721FE3" w:rsidRPr="0006489B">
        <w:rPr>
          <w:rFonts w:ascii="Arial" w:hAnsi="Arial" w:cs="Arial"/>
        </w:rPr>
        <w:t xml:space="preserve">, </w:t>
      </w:r>
      <w:r w:rsidR="00802A20" w:rsidRPr="0006489B">
        <w:rPr>
          <w:rFonts w:ascii="Arial" w:hAnsi="Arial" w:cs="Arial"/>
        </w:rPr>
        <w:t>2,</w:t>
      </w:r>
      <w:r w:rsidR="00721FE3" w:rsidRPr="0006489B">
        <w:rPr>
          <w:rFonts w:ascii="Arial" w:hAnsi="Arial" w:cs="Arial"/>
        </w:rPr>
        <w:t xml:space="preserve"> 4</w:t>
      </w:r>
      <w:r w:rsidR="002E794B" w:rsidRPr="0006489B">
        <w:rPr>
          <w:rFonts w:ascii="Arial" w:hAnsi="Arial" w:cs="Arial"/>
        </w:rPr>
        <w:t xml:space="preserve"> </w:t>
      </w:r>
      <w:r w:rsidRPr="0006489B">
        <w:rPr>
          <w:rFonts w:ascii="Arial" w:hAnsi="Arial" w:cs="Arial"/>
        </w:rPr>
        <w:t>к Муниципальной программе изложить в редакции согласно прилож</w:t>
      </w:r>
      <w:r w:rsidR="00721FE3" w:rsidRPr="0006489B">
        <w:rPr>
          <w:rFonts w:ascii="Arial" w:hAnsi="Arial" w:cs="Arial"/>
        </w:rPr>
        <w:t>ениям 1, 2, 3</w:t>
      </w:r>
      <w:r w:rsidR="00D760AC" w:rsidRPr="0006489B">
        <w:rPr>
          <w:rFonts w:ascii="Arial" w:hAnsi="Arial" w:cs="Arial"/>
        </w:rPr>
        <w:t xml:space="preserve"> </w:t>
      </w:r>
      <w:r w:rsidR="00834479" w:rsidRPr="0006489B">
        <w:rPr>
          <w:rFonts w:ascii="Arial" w:hAnsi="Arial" w:cs="Arial"/>
        </w:rPr>
        <w:t xml:space="preserve">соответственно </w:t>
      </w:r>
      <w:r w:rsidR="00075453" w:rsidRPr="0006489B">
        <w:rPr>
          <w:rFonts w:ascii="Arial" w:hAnsi="Arial" w:cs="Arial"/>
        </w:rPr>
        <w:t>к настоящему постановлению.</w:t>
      </w:r>
    </w:p>
    <w:p w14:paraId="49879781" w14:textId="08DDC4AD" w:rsidR="00A106F4" w:rsidRPr="0006489B" w:rsidRDefault="00A106F4" w:rsidP="00A106F4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>2.</w:t>
      </w:r>
      <w:r w:rsidR="0075582F" w:rsidRPr="0006489B">
        <w:rPr>
          <w:rFonts w:ascii="Arial" w:eastAsia="Calibri" w:hAnsi="Arial" w:cs="Arial"/>
          <w:lang w:eastAsia="zh-CN"/>
        </w:rPr>
        <w:t xml:space="preserve"> Разместить настоящее постановление в сетевом издании «Одинцовский информационный центр» «odinnews.ru» и на официальном сайте Одинцовского </w:t>
      </w:r>
      <w:r w:rsidR="0075582F" w:rsidRPr="0006489B">
        <w:rPr>
          <w:rFonts w:ascii="Arial" w:eastAsia="Calibri" w:hAnsi="Arial" w:cs="Arial"/>
          <w:lang w:eastAsia="zh-CN"/>
        </w:rPr>
        <w:lastRenderedPageBreak/>
        <w:t>городского округа Московской области (</w:t>
      </w:r>
      <w:hyperlink r:id="rId8" w:history="1">
        <w:r w:rsidR="0075582F" w:rsidRPr="0006489B">
          <w:rPr>
            <w:rStyle w:val="af4"/>
            <w:rFonts w:ascii="Arial" w:eastAsia="Calibri" w:hAnsi="Arial" w:cs="Arial"/>
            <w:color w:val="auto"/>
            <w:lang w:eastAsia="zh-CN"/>
          </w:rPr>
          <w:t>https://odin.ru</w:t>
        </w:r>
      </w:hyperlink>
      <w:r w:rsidR="0075582F" w:rsidRPr="0006489B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14:paraId="71CC0CC6" w14:textId="77777777" w:rsidR="00A106F4" w:rsidRPr="0006489B" w:rsidRDefault="00A106F4" w:rsidP="00A106F4">
      <w:pPr>
        <w:ind w:firstLine="709"/>
        <w:jc w:val="both"/>
        <w:rPr>
          <w:rFonts w:ascii="Arial" w:hAnsi="Arial" w:cs="Arial"/>
        </w:rPr>
      </w:pPr>
      <w:r w:rsidRPr="0006489B">
        <w:rPr>
          <w:rFonts w:ascii="Arial" w:hAnsi="Arial" w:cs="Arial"/>
        </w:rPr>
        <w:t xml:space="preserve">3. Настоящее постановление вступает в силу со дня его официального опубликования. </w:t>
      </w:r>
    </w:p>
    <w:p w14:paraId="2B8C63F1" w14:textId="605A4B05" w:rsidR="00546A9A" w:rsidRPr="0006489B" w:rsidRDefault="00546A9A" w:rsidP="00FF35CA">
      <w:pPr>
        <w:jc w:val="both"/>
        <w:rPr>
          <w:rFonts w:ascii="Arial" w:hAnsi="Arial" w:cs="Arial"/>
        </w:rPr>
      </w:pPr>
    </w:p>
    <w:p w14:paraId="02FCEA58" w14:textId="77777777" w:rsidR="00546A9A" w:rsidRPr="0006489B" w:rsidRDefault="00546A9A" w:rsidP="00FF35CA">
      <w:pPr>
        <w:jc w:val="both"/>
        <w:rPr>
          <w:rFonts w:ascii="Arial" w:hAnsi="Arial" w:cs="Arial"/>
        </w:rPr>
      </w:pPr>
    </w:p>
    <w:p w14:paraId="6766CCE7" w14:textId="4B87379F" w:rsidR="00D954A9" w:rsidRPr="0006489B" w:rsidRDefault="00D954A9" w:rsidP="00E54276">
      <w:pPr>
        <w:pStyle w:val="ConsPlusNormal"/>
        <w:ind w:right="-2"/>
        <w:rPr>
          <w:rFonts w:ascii="Arial" w:hAnsi="Arial" w:cs="Arial"/>
          <w:sz w:val="24"/>
          <w:szCs w:val="24"/>
        </w:rPr>
      </w:pPr>
      <w:r w:rsidRPr="0006489B">
        <w:rPr>
          <w:rFonts w:ascii="Arial" w:hAnsi="Arial" w:cs="Arial"/>
          <w:sz w:val="24"/>
          <w:szCs w:val="24"/>
        </w:rPr>
        <w:t>Глав</w:t>
      </w:r>
      <w:r w:rsidR="00EB185A" w:rsidRPr="0006489B">
        <w:rPr>
          <w:rFonts w:ascii="Arial" w:hAnsi="Arial" w:cs="Arial"/>
          <w:sz w:val="24"/>
          <w:szCs w:val="24"/>
        </w:rPr>
        <w:t>а</w:t>
      </w:r>
      <w:r w:rsidRPr="0006489B">
        <w:rPr>
          <w:rFonts w:ascii="Arial" w:hAnsi="Arial" w:cs="Arial"/>
          <w:sz w:val="24"/>
          <w:szCs w:val="24"/>
        </w:rPr>
        <w:t xml:space="preserve"> Одинцовского</w:t>
      </w:r>
      <w:r w:rsidR="00EB409C" w:rsidRPr="0006489B">
        <w:rPr>
          <w:rFonts w:ascii="Arial" w:hAnsi="Arial" w:cs="Arial"/>
          <w:sz w:val="24"/>
          <w:szCs w:val="24"/>
        </w:rPr>
        <w:t xml:space="preserve"> </w:t>
      </w:r>
      <w:r w:rsidRPr="0006489B">
        <w:rPr>
          <w:rFonts w:ascii="Arial" w:hAnsi="Arial" w:cs="Arial"/>
          <w:sz w:val="24"/>
          <w:szCs w:val="24"/>
        </w:rPr>
        <w:t xml:space="preserve">городского округа     </w:t>
      </w:r>
      <w:r w:rsidRPr="0006489B">
        <w:rPr>
          <w:rFonts w:ascii="Arial" w:hAnsi="Arial" w:cs="Arial"/>
          <w:sz w:val="24"/>
          <w:szCs w:val="24"/>
        </w:rPr>
        <w:tab/>
      </w:r>
      <w:r w:rsidRPr="0006489B">
        <w:rPr>
          <w:rFonts w:ascii="Arial" w:hAnsi="Arial" w:cs="Arial"/>
          <w:sz w:val="24"/>
          <w:szCs w:val="24"/>
        </w:rPr>
        <w:tab/>
        <w:t xml:space="preserve">                 </w:t>
      </w:r>
      <w:r w:rsidR="00EB409C" w:rsidRPr="0006489B">
        <w:rPr>
          <w:rFonts w:ascii="Arial" w:hAnsi="Arial" w:cs="Arial"/>
          <w:sz w:val="24"/>
          <w:szCs w:val="24"/>
        </w:rPr>
        <w:t xml:space="preserve">   </w:t>
      </w:r>
      <w:r w:rsidRPr="0006489B">
        <w:rPr>
          <w:rFonts w:ascii="Arial" w:hAnsi="Arial" w:cs="Arial"/>
          <w:sz w:val="24"/>
          <w:szCs w:val="24"/>
        </w:rPr>
        <w:tab/>
      </w:r>
      <w:r w:rsidR="00EB409C" w:rsidRPr="0006489B">
        <w:rPr>
          <w:rFonts w:ascii="Arial" w:hAnsi="Arial" w:cs="Arial"/>
          <w:sz w:val="24"/>
          <w:szCs w:val="24"/>
        </w:rPr>
        <w:t xml:space="preserve">   </w:t>
      </w:r>
      <w:r w:rsidR="00E54276" w:rsidRPr="0006489B">
        <w:rPr>
          <w:rFonts w:ascii="Arial" w:hAnsi="Arial" w:cs="Arial"/>
          <w:sz w:val="24"/>
          <w:szCs w:val="24"/>
        </w:rPr>
        <w:t xml:space="preserve">  </w:t>
      </w:r>
      <w:r w:rsidR="00DA298F" w:rsidRPr="0006489B">
        <w:rPr>
          <w:rFonts w:ascii="Arial" w:hAnsi="Arial" w:cs="Arial"/>
          <w:sz w:val="24"/>
          <w:szCs w:val="24"/>
        </w:rPr>
        <w:t>А</w:t>
      </w:r>
      <w:r w:rsidRPr="0006489B">
        <w:rPr>
          <w:rFonts w:ascii="Arial" w:hAnsi="Arial" w:cs="Arial"/>
          <w:sz w:val="24"/>
          <w:szCs w:val="24"/>
        </w:rPr>
        <w:t>.</w:t>
      </w:r>
      <w:r w:rsidR="00DA298F" w:rsidRPr="0006489B">
        <w:rPr>
          <w:rFonts w:ascii="Arial" w:hAnsi="Arial" w:cs="Arial"/>
          <w:sz w:val="24"/>
          <w:szCs w:val="24"/>
        </w:rPr>
        <w:t>Р</w:t>
      </w:r>
      <w:r w:rsidRPr="0006489B">
        <w:rPr>
          <w:rFonts w:ascii="Arial" w:hAnsi="Arial" w:cs="Arial"/>
          <w:sz w:val="24"/>
          <w:szCs w:val="24"/>
        </w:rPr>
        <w:t>.</w:t>
      </w:r>
      <w:r w:rsidR="00EB409C" w:rsidRPr="0006489B">
        <w:rPr>
          <w:rFonts w:ascii="Arial" w:hAnsi="Arial" w:cs="Arial"/>
          <w:sz w:val="24"/>
          <w:szCs w:val="24"/>
        </w:rPr>
        <w:t xml:space="preserve"> </w:t>
      </w:r>
      <w:r w:rsidR="00DA298F" w:rsidRPr="0006489B">
        <w:rPr>
          <w:rFonts w:ascii="Arial" w:hAnsi="Arial" w:cs="Arial"/>
          <w:sz w:val="24"/>
          <w:szCs w:val="24"/>
        </w:rPr>
        <w:t>Иванов</w:t>
      </w:r>
      <w:r w:rsidR="00EB409C" w:rsidRPr="0006489B">
        <w:rPr>
          <w:rFonts w:ascii="Arial" w:hAnsi="Arial" w:cs="Arial"/>
          <w:sz w:val="24"/>
          <w:szCs w:val="24"/>
        </w:rPr>
        <w:t xml:space="preserve"> </w:t>
      </w:r>
    </w:p>
    <w:p w14:paraId="29D0573B" w14:textId="2034CDFF" w:rsidR="00ED7218" w:rsidRPr="0006489B" w:rsidRDefault="00ED7218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33F99ADE" w14:textId="3CD7E622" w:rsidR="004160DF" w:rsidRPr="0006489B" w:rsidRDefault="004160DF" w:rsidP="000C7721">
      <w:pPr>
        <w:rPr>
          <w:rFonts w:ascii="Arial" w:hAnsi="Arial" w:cs="Arial"/>
        </w:rPr>
      </w:pPr>
    </w:p>
    <w:p w14:paraId="41A46B36" w14:textId="533F70A3" w:rsidR="004160DF" w:rsidRPr="0006489B" w:rsidRDefault="004160DF" w:rsidP="000C7721">
      <w:pPr>
        <w:rPr>
          <w:rFonts w:ascii="Arial" w:hAnsi="Arial" w:cs="Arial"/>
        </w:rPr>
      </w:pPr>
    </w:p>
    <w:p w14:paraId="43D111A7" w14:textId="7A91BCC0" w:rsidR="004160DF" w:rsidRPr="0006489B" w:rsidRDefault="004160DF" w:rsidP="000C7721">
      <w:pPr>
        <w:rPr>
          <w:rFonts w:ascii="Arial" w:hAnsi="Arial" w:cs="Arial"/>
        </w:rPr>
      </w:pPr>
    </w:p>
    <w:p w14:paraId="4402FF85" w14:textId="31975048" w:rsidR="004160DF" w:rsidRPr="0006489B" w:rsidRDefault="004160DF" w:rsidP="000C7721">
      <w:pPr>
        <w:rPr>
          <w:rFonts w:ascii="Arial" w:hAnsi="Arial" w:cs="Arial"/>
        </w:rPr>
      </w:pPr>
    </w:p>
    <w:p w14:paraId="14EFA5FD" w14:textId="7B16DC71" w:rsidR="004160DF" w:rsidRPr="0006489B" w:rsidRDefault="004160DF" w:rsidP="000C7721">
      <w:pPr>
        <w:rPr>
          <w:rFonts w:ascii="Arial" w:hAnsi="Arial" w:cs="Arial"/>
        </w:rPr>
      </w:pPr>
    </w:p>
    <w:p w14:paraId="6F0F058C" w14:textId="77777777" w:rsidR="0006489B" w:rsidRPr="0006489B" w:rsidRDefault="0006489B" w:rsidP="000C7721">
      <w:pPr>
        <w:rPr>
          <w:rFonts w:ascii="Arial" w:hAnsi="Arial" w:cs="Arial"/>
        </w:rPr>
        <w:sectPr w:rsidR="0006489B" w:rsidRPr="0006489B" w:rsidSect="0006489B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134" w:right="567" w:bottom="1134" w:left="1418" w:header="709" w:footer="227" w:gutter="0"/>
          <w:pgNumType w:start="1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ED7445" w:rsidRPr="0006489B" w14:paraId="742BB6CB" w14:textId="77777777" w:rsidTr="00ED7445">
        <w:trPr>
          <w:trHeight w:val="136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E4EE863" w14:textId="0435D27E" w:rsidR="00ED7445" w:rsidRPr="0006489B" w:rsidRDefault="00ED7445" w:rsidP="00ED7445">
            <w:pPr>
              <w:jc w:val="right"/>
              <w:rPr>
                <w:rFonts w:ascii="Arial" w:hAnsi="Arial" w:cs="Arial"/>
                <w:color w:val="000000"/>
              </w:rPr>
            </w:pPr>
            <w:r w:rsidRPr="0006489B">
              <w:rPr>
                <w:rFonts w:ascii="Arial" w:hAnsi="Arial" w:cs="Arial"/>
                <w:color w:val="000000"/>
              </w:rPr>
              <w:lastRenderedPageBreak/>
              <w:t>Приложение 1 к постановлению</w:t>
            </w:r>
            <w:r w:rsidRPr="0006489B">
              <w:rPr>
                <w:rFonts w:ascii="Arial" w:hAnsi="Arial" w:cs="Arial"/>
                <w:color w:val="000000"/>
              </w:rPr>
              <w:br/>
              <w:t>Администрации Одинцовского городского округа</w:t>
            </w:r>
            <w:r w:rsidRPr="0006489B">
              <w:rPr>
                <w:rFonts w:ascii="Arial" w:hAnsi="Arial" w:cs="Arial"/>
                <w:color w:val="000000"/>
              </w:rPr>
              <w:br/>
              <w:t xml:space="preserve">Московской области </w:t>
            </w:r>
            <w:r w:rsidRPr="0006489B">
              <w:rPr>
                <w:rFonts w:ascii="Arial" w:hAnsi="Arial" w:cs="Arial"/>
                <w:color w:val="000000"/>
              </w:rPr>
              <w:br/>
              <w:t>от 14.09.2026 №  5391</w:t>
            </w:r>
          </w:p>
          <w:p w14:paraId="781FB9E6" w14:textId="156610FB" w:rsidR="00ED7445" w:rsidRPr="0006489B" w:rsidRDefault="00ED7445" w:rsidP="00ED7445">
            <w:pPr>
              <w:jc w:val="right"/>
              <w:rPr>
                <w:rFonts w:ascii="Arial" w:hAnsi="Arial" w:cs="Arial"/>
                <w:color w:val="000000"/>
              </w:rPr>
            </w:pPr>
            <w:r w:rsidRPr="0006489B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14:paraId="1B95D0E9" w14:textId="77777777" w:rsidR="0006489B" w:rsidRPr="0006489B" w:rsidRDefault="0006489B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26"/>
        <w:gridCol w:w="1711"/>
        <w:gridCol w:w="1071"/>
        <w:gridCol w:w="1328"/>
        <w:gridCol w:w="1111"/>
        <w:gridCol w:w="721"/>
        <w:gridCol w:w="731"/>
        <w:gridCol w:w="888"/>
        <w:gridCol w:w="768"/>
        <w:gridCol w:w="768"/>
        <w:gridCol w:w="1033"/>
        <w:gridCol w:w="1033"/>
        <w:gridCol w:w="1033"/>
        <w:gridCol w:w="1033"/>
        <w:gridCol w:w="1382"/>
      </w:tblGrid>
      <w:tr w:rsidR="0006489B" w:rsidRPr="0006489B" w14:paraId="33EC90E9" w14:textId="77777777" w:rsidTr="0006489B">
        <w:trPr>
          <w:trHeight w:val="840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D262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</w:rPr>
            </w:pPr>
            <w:r w:rsidRPr="0006489B">
              <w:rPr>
                <w:rFonts w:ascii="Arial" w:hAnsi="Arial" w:cs="Arial"/>
                <w:bCs/>
              </w:rPr>
              <w:t>Перечень мероприятий муниципальной программы</w:t>
            </w:r>
            <w:r w:rsidRPr="0006489B">
              <w:rPr>
                <w:rFonts w:ascii="Arial" w:hAnsi="Arial" w:cs="Arial"/>
                <w:bCs/>
              </w:rPr>
              <w:br/>
              <w:t xml:space="preserve"> Одинцовского городского округа Московской области  «Предпринимательство» на 2026-2030 годы</w:t>
            </w:r>
          </w:p>
        </w:tc>
      </w:tr>
      <w:tr w:rsidR="0006489B" w:rsidRPr="0006489B" w14:paraId="11CB480E" w14:textId="77777777" w:rsidTr="0006489B">
        <w:trPr>
          <w:trHeight w:val="54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01B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B9F5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C949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E13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D4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(тыс. руб.)</w:t>
            </w:r>
          </w:p>
        </w:tc>
        <w:tc>
          <w:tcPr>
            <w:tcW w:w="79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65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Объем финансирования  по годам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263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06489B" w:rsidRPr="0006489B" w14:paraId="58677310" w14:textId="77777777" w:rsidTr="0006489B">
        <w:trPr>
          <w:trHeight w:val="6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F16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4F6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828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59E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92C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243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63D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4E7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75F7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B30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AFA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04D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2A6C8FEF" w14:textId="77777777" w:rsidTr="0006489B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07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E3C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16E8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02B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00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89BF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4AFB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50C6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932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6D4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AFA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CE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90C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FA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DE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6489B" w:rsidRPr="0006489B" w14:paraId="5A3E5BAC" w14:textId="77777777" w:rsidTr="0006489B">
        <w:trPr>
          <w:trHeight w:val="45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9978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Подпрограмма 1 «Инвестиции»</w:t>
            </w:r>
          </w:p>
        </w:tc>
      </w:tr>
      <w:tr w:rsidR="0006489B" w:rsidRPr="0006489B" w14:paraId="42A367DD" w14:textId="77777777" w:rsidTr="0006489B">
        <w:trPr>
          <w:trHeight w:val="196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FAF7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9490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 xml:space="preserve">Создание и (или) развитие индустриальных (промышленных) парков, промышленных технопарков, 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инновационно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-технологических центров, промышленных площадок, особых экономических зон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4F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620B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651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28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6F91AAA1" w14:textId="77777777" w:rsidTr="0006489B">
        <w:trPr>
          <w:trHeight w:val="165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5D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1E21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02.01.</w:t>
            </w:r>
            <w:r w:rsidRPr="0006489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sz w:val="20"/>
                <w:szCs w:val="20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D914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C5BD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2BC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B5C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23620CE0" w14:textId="77777777" w:rsidTr="0006489B">
        <w:trPr>
          <w:trHeight w:val="60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D8E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BE2E9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Количество резидентов, привлечённых на территорию индустриальных (промышленных) парков (за отчетный год),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07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E6A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522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D65E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B47B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A96B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59C0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FB2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16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F8D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1A59D67C" w14:textId="77777777" w:rsidTr="0006489B">
        <w:trPr>
          <w:trHeight w:val="6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ACC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A84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8EA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801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1A5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84F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D362C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EC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E1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1F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FA0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42D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6A4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11C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5C4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56E1FDFB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04BA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177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ACB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875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B5B3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821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5679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3240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1DA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104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3EBE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EBA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8B9A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6C7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D4C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54B295BF" w14:textId="77777777" w:rsidTr="0006489B">
        <w:trPr>
          <w:trHeight w:val="195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973A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B5F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02.02.</w:t>
            </w:r>
            <w:r w:rsidRPr="0006489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sz w:val="20"/>
                <w:szCs w:val="20"/>
              </w:rPr>
              <w:t xml:space="preserve">Создание и развитие индустриальных (промышленных) парков, промышленных площадок на территориях муниципальных образований Московской области за счет средств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местного бюджета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FBE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CE0D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A88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AC7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62D6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8F00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496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6073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29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5083D109" w14:textId="77777777" w:rsidTr="0006489B">
        <w:trPr>
          <w:trHeight w:val="57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ACB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A74CD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Созданы индустриальные (промышленные) парки, промышленные технопарки (нарастающим итогом), единиц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A16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F0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5A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EE29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79E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720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D4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3ACB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532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AE0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4ED16D36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57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763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B26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3F5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5EA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EE9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05E1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54B6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769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E24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08E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9E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3B5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EF7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A20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6C1253D5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90D3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D12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CC7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F92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8ED9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F46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B6A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D0E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0DC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72C1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31B3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8C56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F7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47A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6BE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32D2B4A2" w14:textId="77777777" w:rsidTr="0006489B">
        <w:trPr>
          <w:trHeight w:val="162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707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BC38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05. </w:t>
            </w:r>
            <w:r w:rsidRPr="0006489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sz w:val="20"/>
                <w:szCs w:val="20"/>
              </w:rPr>
              <w:t>Организация работ по поддержке и развитию промышленного потенциала на территории муниципальных образований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255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ACBB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9D3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865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34B9A55F" w14:textId="77777777" w:rsidTr="0006489B">
        <w:trPr>
          <w:trHeight w:val="144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8713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BED99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05.01.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 xml:space="preserve">Создание новых рабочих мест за счет проводимых мероприятий направленных на расширение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имеющихся производств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6DD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3A65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1E4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D5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отдел по труду</w:t>
            </w:r>
          </w:p>
        </w:tc>
      </w:tr>
      <w:tr w:rsidR="0006489B" w:rsidRPr="0006489B" w14:paraId="1D6879E3" w14:textId="77777777" w:rsidTr="0006489B">
        <w:trPr>
          <w:trHeight w:val="48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0EE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B2C4F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Предприятия  муниципальных образований, осуществившие промышленные экскурсии (за отчетный год),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8B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54D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E7D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F40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8AFB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9A6E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67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357D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DB1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894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58985F48" w14:textId="77777777" w:rsidTr="0006489B">
        <w:trPr>
          <w:trHeight w:val="6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B94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B5E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830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95E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061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FF7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D35A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DF3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827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29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B48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1A2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317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750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C5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46B0476C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44E4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C2B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787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377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06A1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39A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484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758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E06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9C9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3F2B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2FFE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09F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0D1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DA3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3CD94376" w14:textId="77777777" w:rsidTr="0006489B">
        <w:trPr>
          <w:trHeight w:val="106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D3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F5041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08. </w:t>
            </w:r>
            <w:r w:rsidRPr="0006489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sz w:val="20"/>
                <w:szCs w:val="20"/>
              </w:rPr>
              <w:t>Стимулирование инвестиционной деятельности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B6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C053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914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29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161E9F4F" w14:textId="77777777" w:rsidTr="0006489B">
        <w:trPr>
          <w:trHeight w:val="159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DEA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8412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08.01.</w:t>
            </w:r>
            <w:r w:rsidRPr="0006489B">
              <w:rPr>
                <w:rFonts w:ascii="Arial" w:hAnsi="Arial" w:cs="Arial"/>
                <w:sz w:val="20"/>
                <w:szCs w:val="20"/>
              </w:rPr>
              <w:br w:type="page"/>
              <w:t>Поддержка и стимулирование  инвестиционной деятельности на территории муниципальных образований 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874C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4903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88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отдела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 xml:space="preserve">  экономического развития  </w:t>
            </w:r>
            <w:r w:rsidRPr="0006489B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3CD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53A48A3F" w14:textId="77777777" w:rsidTr="0006489B">
        <w:trPr>
          <w:trHeight w:val="46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4AB4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8AD4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Привлечены инвесторы на территорию муниципальных образований Московской области (за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отчетный год),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B7D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8EC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6A84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1D3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55C8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C1A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6A6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A5F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030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C66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09CC9FB6" w14:textId="77777777" w:rsidTr="0006489B">
        <w:trPr>
          <w:trHeight w:val="67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7B69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53E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4F7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12F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CCD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6ED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1E4D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A35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AD98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09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24E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EA1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867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8AC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E46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6A4E26CE" w14:textId="77777777" w:rsidTr="0006489B">
        <w:trPr>
          <w:trHeight w:val="46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BD7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635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CEE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6D0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0873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0509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0F4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1A8F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B659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540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C196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76C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862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4FCD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86A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6E3FA4D7" w14:textId="77777777" w:rsidTr="0006489B">
        <w:trPr>
          <w:trHeight w:val="450"/>
        </w:trPr>
        <w:tc>
          <w:tcPr>
            <w:tcW w:w="3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395E2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F243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FB8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9E2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89B" w:rsidRPr="0006489B" w14:paraId="25C5D2C3" w14:textId="77777777" w:rsidTr="0006489B">
        <w:trPr>
          <w:trHeight w:val="1005"/>
        </w:trPr>
        <w:tc>
          <w:tcPr>
            <w:tcW w:w="3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C8B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CAA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4F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В пределах средств, предусмотренных на обеспечение деятельности отдела  экономического развития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514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89B" w:rsidRPr="0006489B" w14:paraId="17A5D159" w14:textId="77777777" w:rsidTr="0006489B">
        <w:trPr>
          <w:trHeight w:val="45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49E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Подпрограмма 2 «Развитие конкуренции»</w:t>
            </w:r>
          </w:p>
        </w:tc>
      </w:tr>
      <w:tr w:rsidR="0006489B" w:rsidRPr="0006489B" w14:paraId="1CF38E9A" w14:textId="77777777" w:rsidTr="0006489B">
        <w:trPr>
          <w:trHeight w:val="165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F4E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D581B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Основное мероприятие 50.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Оценка уровня эффективности, результативности, обеспечение гласности и прозрачности контрактной системы в сфере закупок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9D12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F09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0E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EDF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4A33025C" w14:textId="77777777" w:rsidTr="0006489B">
        <w:trPr>
          <w:trHeight w:val="10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6A4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533A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50.01.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Проведение оценки общего уровня организации закупок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BC7D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F519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BB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B5E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68831708" w14:textId="77777777" w:rsidTr="0006489B">
        <w:trPr>
          <w:trHeight w:val="45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5A0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0A92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Обеспечено плановое значение доли несостоявшихся закупок от общего количества конкурентных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закупок, процент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74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8ED3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03A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2430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34D2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3753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45A4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74DF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31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AE6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29ADE91C" w14:textId="77777777" w:rsidTr="0006489B">
        <w:trPr>
          <w:trHeight w:val="6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6C8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D3C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7DD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875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B24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FED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263C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DC2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C9E9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83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457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CD2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277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A37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5A9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0EEE0C62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EF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F54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42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935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00FE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FCE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22B6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839E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330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25F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23B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CCAF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429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8C20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7F0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4159F43" w14:textId="77777777" w:rsidTr="0006489B">
        <w:trPr>
          <w:trHeight w:val="102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C1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5D071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50.02.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Проведение оценки качества закупочной деятельности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82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0C7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111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78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27562037" w14:textId="77777777" w:rsidTr="0006489B">
        <w:trPr>
          <w:trHeight w:val="57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B932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9E3E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Обеспечено плановое значение доли обоснованных, частично обоснованных жалоб, процент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55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C9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AAD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A9A7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3D36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14AB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BB3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F6D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059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C2C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52B4FF3C" w14:textId="77777777" w:rsidTr="0006489B">
        <w:trPr>
          <w:trHeight w:val="6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23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EA3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CA3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A84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94D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155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6F4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85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E9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3E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ACB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332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6C9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343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63D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233AB21E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747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DB7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2D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482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B12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EFFD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9B38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8DC0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E6C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6E0A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429F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C0D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2B15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A8C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384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2DAA8438" w14:textId="77777777" w:rsidTr="0006489B">
        <w:trPr>
          <w:trHeight w:val="105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F6D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CD2E5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50.03.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Проведение оценки доступности конкурентных процедур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77A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210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D25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BB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3B0BE470" w14:textId="77777777" w:rsidTr="0006489B">
        <w:trPr>
          <w:trHeight w:val="52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33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4A553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Обеспечено плановое значение среднего количества участников закупок (нарастающим итогом), единица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339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6C3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E3D5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417D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32F6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F5B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028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715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956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470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0F869739" w14:textId="77777777" w:rsidTr="0006489B">
        <w:trPr>
          <w:trHeight w:val="6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7C4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40C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217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23D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2B6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D3A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2813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E2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2D2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201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92D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EC3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D6F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AB8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462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0A2DA831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0A4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407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DE3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BA6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EDF0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DFE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D1C3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0BE0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6EE0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7A6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3996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14DF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93AD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29AA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B98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63FDEB4B" w14:textId="77777777" w:rsidTr="0006489B">
        <w:trPr>
          <w:trHeight w:val="130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0BD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C944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50.05.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 xml:space="preserve">Проведение оценки объема закупок у единственного поставщика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(подрядчика, исполнителя)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727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1101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12E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E5C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70A02650" w14:textId="77777777" w:rsidTr="0006489B">
        <w:trPr>
          <w:trHeight w:val="42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7A9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373E7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Обеспечено плановое значение доли стоимости контрактов, заключенных с единственным поставщиком по несостоявшимся закупкам, процент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539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D86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20A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1D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379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F2E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B742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FA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E58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9F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7ABF7036" w14:textId="77777777" w:rsidTr="0006489B">
        <w:trPr>
          <w:trHeight w:val="70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D0F6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379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A8D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8D3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DD7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C73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B708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EC4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DF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8E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6EA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7D4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AB0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B39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5F7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3F147EA" w14:textId="77777777" w:rsidTr="0006489B">
        <w:trPr>
          <w:trHeight w:val="54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C919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72C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82E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862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B3C6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99B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BEE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4DB7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4A1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2DDF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989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7DB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C9D1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40C5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74C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1AEB7FF" w14:textId="77777777" w:rsidTr="0006489B">
        <w:trPr>
          <w:trHeight w:val="195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A5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C145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50.06.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54B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3739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789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МКУ "ЦМЗ"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62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</w:tr>
      <w:tr w:rsidR="0006489B" w:rsidRPr="0006489B" w14:paraId="41E308E7" w14:textId="77777777" w:rsidTr="0006489B">
        <w:trPr>
          <w:trHeight w:val="43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6D5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10CF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Обеспечено плановое значение доли закупок среди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субъектов малого предпринимательства, социально ориентированных некоммерческих организаций, процент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BD9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538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9F0D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9069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19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F647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E74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137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8BC2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9EB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29417BB8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51A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FF7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32C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C44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0B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F14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AC50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52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FB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C8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3D9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A7A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E86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057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93F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082FFE1" w14:textId="77777777" w:rsidTr="0006489B">
        <w:trPr>
          <w:trHeight w:val="9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78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9D0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37A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377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0036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EAC0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B6CA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50FA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6353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5282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1FC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1DB3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3E8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526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91B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688A0A3F" w14:textId="77777777" w:rsidTr="0006489B">
        <w:trPr>
          <w:trHeight w:val="9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F26A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A527F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51.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Развитие конкуренции в муниципальном образовании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BA1B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993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7B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экономического развития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FBB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73FFD804" w14:textId="77777777" w:rsidTr="0006489B">
        <w:trPr>
          <w:trHeight w:val="163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7F54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91E80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51.01.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Мониторинг хода исполнения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3E47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FE25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B509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отдела экономического развития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80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2BFED406" w14:textId="77777777" w:rsidTr="0006489B">
        <w:trPr>
          <w:trHeight w:val="49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EFF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BEA82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Достигнуты плановые значения ключевых показателей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развития конкуренции на товарных рынках муниципального образования Московской области, процент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29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67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D8EC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C6B7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2E2E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8C1A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A84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DEC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5A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7C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363670B8" w14:textId="77777777" w:rsidTr="0006489B">
        <w:trPr>
          <w:trHeight w:val="54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A6D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97C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3E5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18D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173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6F0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340A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09B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14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2E2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7A4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0C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395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C04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A08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422F8B1D" w14:textId="77777777" w:rsidTr="0006489B">
        <w:trPr>
          <w:trHeight w:val="97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2659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069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A12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ED2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1A94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69DD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432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FC0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719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48A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C5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3F7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C594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8F7F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9BE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473AA9C" w14:textId="77777777" w:rsidTr="0006489B">
        <w:trPr>
          <w:trHeight w:val="162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B9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1943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51.02.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Организация и проведение опросов о состоянии и развитии конкуренции на товарных рынках муниципального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4BF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FF75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65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отдела экономического развития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963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728C3B33" w14:textId="77777777" w:rsidTr="0006489B">
        <w:trPr>
          <w:trHeight w:val="49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4CD3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230DE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области, единица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85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D23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C50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5045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37F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216D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2702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43C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F73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5AD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0BB553FF" w14:textId="77777777" w:rsidTr="0006489B">
        <w:trPr>
          <w:trHeight w:val="40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F89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2D7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3D2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B6B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BF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C85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A708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BA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AF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C0D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938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8E7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3EC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201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533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3C69C713" w14:textId="77777777" w:rsidTr="0006489B">
        <w:trPr>
          <w:trHeight w:val="81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254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946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AA3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FB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B40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B66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F2DA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3C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C774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8C3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95D6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55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C4C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8BB9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892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56BFF188" w14:textId="77777777" w:rsidTr="0006489B">
        <w:trPr>
          <w:trHeight w:val="315"/>
        </w:trPr>
        <w:tc>
          <w:tcPr>
            <w:tcW w:w="3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7090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3402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828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МКУ "ЦМЗ", отдела экономического развития   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EEE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89B" w:rsidRPr="0006489B" w14:paraId="3F80A663" w14:textId="77777777" w:rsidTr="0006489B">
        <w:trPr>
          <w:trHeight w:val="945"/>
        </w:trPr>
        <w:tc>
          <w:tcPr>
            <w:tcW w:w="3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DCC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872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9F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МКУ "ЦМЗ", отдела экономического развития    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46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3FD04480" w14:textId="77777777" w:rsidTr="0006489B">
        <w:trPr>
          <w:trHeight w:val="45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F76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Подпрограмма 3 «Развитие малого и среднего предпринимательства»</w:t>
            </w:r>
          </w:p>
        </w:tc>
      </w:tr>
      <w:tr w:rsidR="0006489B" w:rsidRPr="0006489B" w14:paraId="19CAC818" w14:textId="77777777" w:rsidTr="0006489B">
        <w:trPr>
          <w:trHeight w:val="198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C0E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57F63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Поддержка субъектов малого и среднего предпринимательства и граждан, желающих вести бизнес, организациями инфраструктуры поддержки малого и среднего предпринимательства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4E3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8FDA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8644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160000,00000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D06B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750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6FE0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D38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EF2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F4E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61F69EA2" w14:textId="77777777" w:rsidTr="0006489B">
        <w:trPr>
          <w:trHeight w:val="132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B09B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EEB9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02.01. </w:t>
            </w:r>
            <w:r w:rsidRPr="0006489B">
              <w:rPr>
                <w:rFonts w:ascii="Arial" w:hAnsi="Arial" w:cs="Arial"/>
                <w:sz w:val="20"/>
                <w:szCs w:val="20"/>
              </w:rPr>
              <w:br w:type="page"/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5E8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EFAC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73C6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120000,00000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5C1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AED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480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027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57D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30000,00000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DB21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7AF027CA" w14:textId="77777777" w:rsidTr="0006489B">
        <w:trPr>
          <w:trHeight w:val="54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8B1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9E57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Количество субъектов МСП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862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3A1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1E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20E5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D48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934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D31B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8A15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E7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1E9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65648A9B" w14:textId="77777777" w:rsidTr="0006489B">
        <w:trPr>
          <w:trHeight w:val="55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7A66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8B5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A01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7CD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68E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35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BC0F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B0F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141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CBC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FF3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C97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1C8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F3E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D49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048371D3" w14:textId="77777777" w:rsidTr="0006489B">
        <w:trPr>
          <w:trHeight w:val="84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4FC6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54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955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1FB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F85E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160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3E6C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95C3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3E1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27F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7A8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F3B5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4A8E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0DBD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C83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191D13E" w14:textId="77777777" w:rsidTr="0006489B">
        <w:trPr>
          <w:trHeight w:val="175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2539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D9A93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02.02.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Частичная компенсация субъектам малого и среднего предпринимательства затрат на уплату первого взноса (аванса) при заключении договора лизинга оборудования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FE7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5A01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B90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A6D0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49AA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CCF1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216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ACD7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4A3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18C041AA" w14:textId="77777777" w:rsidTr="0006489B">
        <w:trPr>
          <w:trHeight w:val="4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EB4D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3B02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Количество субъектов МСП получивших муниципальную поддержку на возмещение части затрат, связанных с приобретением оборудования в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целях создания и (или) развития либо модернизации производства товаров (работ, услуг),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9B7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F136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887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68F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0FB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B28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E26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5C9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88A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0C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4B7E2458" w14:textId="77777777" w:rsidTr="0006489B">
        <w:trPr>
          <w:trHeight w:val="52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E2AA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475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A5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30E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D02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31C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80E3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1DA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E4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9CC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09C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294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2FE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D02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F47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0FA89E6B" w14:textId="77777777" w:rsidTr="0006489B">
        <w:trPr>
          <w:trHeight w:val="103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2201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8A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F14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140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F0A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D346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02A1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C541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70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A85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B91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D15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089B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FF1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E79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143575B" w14:textId="77777777" w:rsidTr="0006489B">
        <w:trPr>
          <w:trHeight w:val="162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22D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5EEDD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02.03.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9719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6CD5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0AA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40000,00000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BCB8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CE0D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BC6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B6C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3A6F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10000,00000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86E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</w:tr>
      <w:tr w:rsidR="0006489B" w:rsidRPr="0006489B" w14:paraId="32DC1F7A" w14:textId="77777777" w:rsidTr="0006489B">
        <w:trPr>
          <w:trHeight w:val="3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03D1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E46E4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Количество субъектов МСП, осуществляющих деятельность в сфере социального предпринимательства, получивших муниципальную поддержку,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243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6C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EE49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3F2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8145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015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55B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4CC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385D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A7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57D02235" w14:textId="77777777" w:rsidTr="0006489B">
        <w:trPr>
          <w:trHeight w:val="49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5B58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188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0F6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32D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2EE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5B1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34EE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F40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3B1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B2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C7E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A78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C70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26A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AA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16F84FCD" w14:textId="77777777" w:rsidTr="0006489B">
        <w:trPr>
          <w:trHeight w:val="75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3068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E7D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DA3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03B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B5F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DB6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7B5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9CE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12A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89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9390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D8E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2075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F6FE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346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33F01FAB" w14:textId="77777777" w:rsidTr="0006489B">
        <w:trPr>
          <w:trHeight w:val="423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330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7F4A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02.04.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Предоставление в аренду имущества, находящегося в муниципальной собственности, отнесенного к имуществу казны,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области, без проведения торгов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1B5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A4B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CCEF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КУМИ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31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КУМИ</w:t>
            </w:r>
          </w:p>
        </w:tc>
      </w:tr>
      <w:tr w:rsidR="0006489B" w:rsidRPr="0006489B" w14:paraId="7675B02A" w14:textId="77777777" w:rsidTr="0006489B">
        <w:trPr>
          <w:trHeight w:val="46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B82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50350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Количество объектов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0F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60F6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AB5E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1D2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E52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B5C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8B8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A8A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B0D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B0A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06489B" w:rsidRPr="0006489B" w14:paraId="4DEFF360" w14:textId="77777777" w:rsidTr="0006489B">
        <w:trPr>
          <w:trHeight w:val="54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3ADD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F0A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EB4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7D2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E94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695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AF8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D0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38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EF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B4A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9BE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AA1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9D7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859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4C9B2990" w14:textId="77777777" w:rsidTr="0006489B">
        <w:trPr>
          <w:trHeight w:val="288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92B4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BB4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CCB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6EB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EB9E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E8EB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5B4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8D0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8A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00C1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D8F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48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38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7924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4C8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4F565A30" w14:textId="77777777" w:rsidTr="0006489B">
        <w:trPr>
          <w:trHeight w:val="454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6495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41C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Мероприятие 02.05.</w:t>
            </w:r>
            <w:r w:rsidRPr="0006489B">
              <w:rPr>
                <w:rFonts w:ascii="Arial" w:hAnsi="Arial" w:cs="Arial"/>
                <w:sz w:val="20"/>
                <w:szCs w:val="20"/>
              </w:rPr>
              <w:br w:type="page"/>
              <w:t>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 xml:space="preserve">) и передвижных сооружениях (тележках), торговли в киосках малых площадью до 9 кв. м включительно и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торговых автоматах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 xml:space="preserve"> автоматах)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071E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E28A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B171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Комитета по культуре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A7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Комитет по культуре</w:t>
            </w:r>
          </w:p>
        </w:tc>
      </w:tr>
      <w:tr w:rsidR="0006489B" w:rsidRPr="0006489B" w14:paraId="21CE2565" w14:textId="77777777" w:rsidTr="0006489B">
        <w:trPr>
          <w:trHeight w:val="48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CE96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82098" w14:textId="77777777" w:rsidR="0006489B" w:rsidRPr="0006489B" w:rsidRDefault="0006489B" w:rsidP="00064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Количество заключенных договоров с субъектами малого и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) и передвижных сооружениях (тележках), торговли в киосках малых площадью до 9 кв. м включительно и торговых автоматах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 xml:space="preserve"> автоматах),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21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C4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6BCE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B3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997D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3A6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11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6A2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6A2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23E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65F35C4B" w14:textId="77777777" w:rsidTr="0006489B">
        <w:trPr>
          <w:trHeight w:val="48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4A5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C8D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8C0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600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EB2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CFC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CC22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7F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C4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E8C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93A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AB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F6C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8FF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650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6666520D" w14:textId="77777777" w:rsidTr="0006489B">
        <w:trPr>
          <w:trHeight w:val="385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8868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CB7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156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96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0E8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206B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900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FAD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980E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31C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CA0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134E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84E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4CF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876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7865286" w14:textId="77777777" w:rsidTr="0006489B">
        <w:trPr>
          <w:trHeight w:val="315"/>
        </w:trPr>
        <w:tc>
          <w:tcPr>
            <w:tcW w:w="3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74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Итого по Подпрограмме: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2279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4E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160000,00000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A513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9D08B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2351F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CAAD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21BD9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1A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06489B" w:rsidRPr="0006489B" w14:paraId="76B4FD5A" w14:textId="77777777" w:rsidTr="0006489B">
        <w:trPr>
          <w:trHeight w:val="945"/>
        </w:trPr>
        <w:tc>
          <w:tcPr>
            <w:tcW w:w="3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AD22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ABA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3BEE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160000,00000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01F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9631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EBA5B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005C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9AF0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40000,00000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96CD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6489B" w:rsidRPr="0006489B" w14:paraId="7722C56C" w14:textId="77777777" w:rsidTr="0006489B">
        <w:trPr>
          <w:trHeight w:val="45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85F7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Подпрограмма 4 «Развитие потребительского рынка и услуг на территории муниципального образования Московской области»</w:t>
            </w:r>
          </w:p>
        </w:tc>
      </w:tr>
      <w:tr w:rsidR="0006489B" w:rsidRPr="0006489B" w14:paraId="690CCEEB" w14:textId="77777777" w:rsidTr="0006489B">
        <w:trPr>
          <w:trHeight w:val="130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CA9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8618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Основное мероприятие 01              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Развитие потребительского рынка и услуг на территории муниципального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2FF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907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511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16990,00000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FF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C4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5D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34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CA2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B00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142C9388" w14:textId="77777777" w:rsidTr="0006489B">
        <w:trPr>
          <w:trHeight w:val="192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AF24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4126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Мероприятие 01 .01                                                                                         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2C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4DA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4E6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Управления развития потребительского рынка и услуг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582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15447C32" w14:textId="77777777" w:rsidTr="0006489B">
        <w:trPr>
          <w:trHeight w:val="39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4873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36B3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Количество стационарных объектов предприятий розничной торговли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620C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585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469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CF3F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882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4648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1C0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EE0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E0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C4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36F336CF" w14:textId="77777777" w:rsidTr="0006489B">
        <w:trPr>
          <w:trHeight w:val="39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48F3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9AB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7C3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BE4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103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3CE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57BF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1A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3F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952A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92F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778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854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C07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A6F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5AD1ED6B" w14:textId="77777777" w:rsidTr="0006489B">
        <w:trPr>
          <w:trHeight w:val="36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7E63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77F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8DC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208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56E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3550,00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838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3521,00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6D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3511,00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534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3516,00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D8D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3521,00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C78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3521,00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BB2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3550,00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694B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3550,00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519A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3550,00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5492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3550,00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F75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DA60FDC" w14:textId="77777777" w:rsidTr="0006489B">
        <w:trPr>
          <w:trHeight w:val="19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E04D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CF70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Мероприятие 01. 02                     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           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D03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8EE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AB4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Управления развития потребительского рынка и услуг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871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48452B02" w14:textId="77777777" w:rsidTr="0006489B">
        <w:trPr>
          <w:trHeight w:val="73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B65F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3255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Организованы и проведены ярмарки,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7E4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89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37C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B47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39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EBBA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18D5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852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236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36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185148C9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C1F9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238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DDF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55B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8F5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CCB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41B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B4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465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48D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460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D51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410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639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290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2BE1D15E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01B1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9F6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B31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770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4E8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B25B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4098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F0E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32CB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137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86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9635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49C4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B44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C91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2F18E5B2" w14:textId="77777777" w:rsidTr="0006489B">
        <w:trPr>
          <w:trHeight w:val="132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9D9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88DAA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Мероприятие 01.04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 Развитие дистанционной торговли на территории муниципальног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F67A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7B0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F9E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Управления развития потребительского рынка и услуг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0EA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5B88D936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0A1C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B070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пунктов выдачи интернет-заказов и </w:t>
            </w:r>
            <w:proofErr w:type="spellStart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постаматов</w:t>
            </w:r>
            <w:proofErr w:type="spellEnd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(нарастающим итогом), единиц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9E9D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DBE5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B0D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EC89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2E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9E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66F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AE6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14A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290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6A56566D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E25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981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9F1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0F5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5C7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D49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193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414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89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AC0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590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CB7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717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8E2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59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378BEA5A" w14:textId="77777777" w:rsidTr="0006489B">
        <w:trPr>
          <w:trHeight w:val="33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7083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0E0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1F5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B71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6354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63C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97E8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769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4E59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80F5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08B3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A83D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FCE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155E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2F0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52F1502" w14:textId="77777777" w:rsidTr="0006489B">
        <w:trPr>
          <w:trHeight w:val="160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56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D510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01.06</w:t>
            </w: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Создание условий для обеспечения жителей муниципального образования услугами связи, общественного питания, торговли и бытового обслуживания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4A0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389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27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10715,00000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36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2143,00000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F94D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2143,00000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CDCD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2143,00000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7E83E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2143,00000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8A4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2143,00000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EA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7CD4D6DC" w14:textId="77777777" w:rsidTr="0006489B">
        <w:trPr>
          <w:trHeight w:val="26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5D6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1.4.1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37E5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Уплата налога на добавленную стоимость (НДС)  по договорам, заключенным на право размещения нестационарного торгового объекта при организации мобильной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торговли и на право размещения летнего кафе при стационарном предприятии общественного питания в период </w:t>
            </w:r>
            <w:proofErr w:type="spellStart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весенне</w:t>
            </w:r>
            <w:proofErr w:type="spellEnd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- летней торговли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69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9AA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18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4040,00000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BD7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3647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808,00000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168A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808,00000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705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808,00000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B882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808,00000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07F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128D8DA3" w14:textId="77777777" w:rsidTr="0006489B">
        <w:trPr>
          <w:trHeight w:val="13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3BC6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1.4.2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0308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1CA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852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DA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6675,00000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DC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1335,00000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2141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1335,00000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7BBB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1335,00000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627E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1335,00000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D4008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1335,00000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5EF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5F24FB31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F554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7149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Организованы и проведены мероприятия за счет средств бюджета муниципального образования,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3E4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C8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11C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C8E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F516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34D7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F8EA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118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4942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3F1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6BF1D631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C9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750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CAD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1A6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D3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58E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EB1E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AAB2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BE2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D2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496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726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6A3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1AB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BA4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354D3493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F4D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8F5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531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A7C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EFC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848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D79E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B0D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3CA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D48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73E8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68CF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9F9D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212A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8C4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53691E5F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E6B3A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862B9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01.08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Предоставление субъектам малого или среднего предпринимательства, физическим лицам, не являющимися индивидуальными предпринимателями и применяющими специальный налоговый режим «Налог на профессиональный доход», мест для размещения нестационарных торговых объектов без проведения торгов на льготных условиях при размещении мобильного торгового объекта.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42FC5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D6C60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77FE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Управления развития потребительского рынка и услуг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6AFC9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0C910A1E" w14:textId="77777777" w:rsidTr="0006489B">
        <w:trPr>
          <w:trHeight w:val="316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F038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7CDF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4D70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AA3D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BC5E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3BFC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521DA73C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3DC5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5D1E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предоставленных мест без проведения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торгов на льготных условиях при организации мобильной торговли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19A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FF9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C6CB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D83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7A7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194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B43B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128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0D7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FB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67E954CB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98D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529C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E57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DCC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900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F64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147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8CE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794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2A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C56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63F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39F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E7B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E39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294B23A" w14:textId="77777777" w:rsidTr="0006489B">
        <w:trPr>
          <w:trHeight w:val="64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6E59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60C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44C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77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7C00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EE5C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1A1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B795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17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34C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910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DEA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9866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5810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7CB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3DCC8FFD" w14:textId="77777777" w:rsidTr="0006489B">
        <w:trPr>
          <w:trHeight w:val="168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6400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20D4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01.09.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Проведение мероприятий по демонтажу и утилизации 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334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214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12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6275,00000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923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1255,00000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DC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1255,00000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244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1255,00000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29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1255,00000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9E9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1255,00000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6AC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715B84AE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B71F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A14C7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Нестационарные торговые объекты </w:t>
            </w:r>
            <w:proofErr w:type="spellStart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демонтированны</w:t>
            </w:r>
            <w:proofErr w:type="spellEnd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утилизированны</w:t>
            </w:r>
            <w:proofErr w:type="spellEnd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DB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3E3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7602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1CE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EB53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1C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D2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B36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0D4D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366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DF63400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F0EF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E60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69C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9DB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EFB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199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EF6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9A7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FF6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FE6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125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E03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39F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560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253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67E16307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C45B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C787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523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0A4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5673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5A61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2670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8204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A693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2D8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9625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EF7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DD6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0054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303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0C49768B" w14:textId="77777777" w:rsidTr="0006489B">
        <w:trPr>
          <w:trHeight w:val="172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0F4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F227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01.10.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Разработка, согласование и утверждение в муниципальном образовании Московской области схем размещения нестационарны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х торговых объектов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91F2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9C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975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Управления развития потребительского рынка и услуг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5FE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Управление развития потребительского рынка и услуг</w:t>
            </w:r>
          </w:p>
        </w:tc>
      </w:tr>
      <w:tr w:rsidR="0006489B" w:rsidRPr="0006489B" w14:paraId="0C91EBC4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6080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3FC9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Вновь установлены специализированные нестационарные торговые объекты на основании схем размещения и договоров, единиц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40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C2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CBDF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F748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759A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7555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236E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2557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5FD7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976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0571BC6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6B29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DD2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480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225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EEA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3E3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234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4E3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645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F98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8CE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95B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A7B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154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6A6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24015E6C" w14:textId="77777777" w:rsidTr="0006489B">
        <w:trPr>
          <w:trHeight w:val="66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6387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21C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090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838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141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6B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DDE5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6AD2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DA84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E8AF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6A6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D5D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7EA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5D0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DE2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6FD6CC44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252E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F4EA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Количество фактически размещенных нестационарных торговых объектов со специализацией «Кафе. Русская кухня»,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F03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A43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558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8FDF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2FCB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5BD1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4EA0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42A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3BD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EC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6489B" w:rsidRPr="0006489B" w14:paraId="664AE8B6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306F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E32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E87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591E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CFD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E2A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5734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B6B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581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B42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3B0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1C8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A47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FDC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AC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6489B" w:rsidRPr="0006489B" w14:paraId="790923A0" w14:textId="77777777" w:rsidTr="0006489B">
        <w:trPr>
          <w:trHeight w:val="78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7A9D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B37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0C0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ADD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C3B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7328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A25A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2815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9613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51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79B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60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AF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2B3D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1EB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6489B" w:rsidRPr="0006489B" w14:paraId="7BB1203B" w14:textId="77777777" w:rsidTr="0006489B">
        <w:trPr>
          <w:trHeight w:val="12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8A6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6E817" w14:textId="77777777" w:rsidR="0006489B" w:rsidRPr="0006489B" w:rsidRDefault="0006489B" w:rsidP="0006489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51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291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987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EE1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отдела координации в сфере общественного питания и ярмарочной деятельности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E94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21978B60" w14:textId="77777777" w:rsidTr="0006489B">
        <w:trPr>
          <w:trHeight w:val="12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E76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B1BB7" w14:textId="77777777" w:rsidR="0006489B" w:rsidRPr="0006489B" w:rsidRDefault="0006489B" w:rsidP="000648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Мероприятие 51.01                            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Содействие увеличению количества предприятий общественного питания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320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AB1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002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отдела координации в сфере общественного питания и ярмарочной деятельности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87A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0F1C1B14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AB1D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4BE3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Количество посадочных мест на предприятиях общественного питания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70F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837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2034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40B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048E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BA1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1BFD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9CA3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F666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C0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34A4C6FB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882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5C9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43A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25B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068C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13E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A80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F54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2FB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06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C4F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330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9FD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A33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293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084663C9" w14:textId="77777777" w:rsidTr="0006489B">
        <w:trPr>
          <w:trHeight w:val="46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500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8D1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7B3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2BF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2A34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EB5C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9A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A2E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405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F937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20F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F75A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0696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9161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20926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89F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F1FE180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EB92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23B0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Количество предприятий общественного питания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586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16E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181F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2C9F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B43F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BA49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5F55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3002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891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1A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7EE39277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C8CA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A65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C027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77A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1ED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500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438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534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91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5733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920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948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8FD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85D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64E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371F08E0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CC2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B86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FF1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805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D35C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526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C7F9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6EC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B59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883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B70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9076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E70E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4B3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D81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307BF7E" w14:textId="77777777" w:rsidTr="0006489B">
        <w:trPr>
          <w:trHeight w:val="142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472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6B7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52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br/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9E5A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630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ED3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координации в сфере бытовых услуг и придорожного сервиса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4F2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4FF9EDDE" w14:textId="77777777" w:rsidTr="0006489B">
        <w:trPr>
          <w:trHeight w:val="127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0D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49CF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52.01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Содействие увеличению количества предприятий бытового обслуживания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6B4B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2D3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B2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координации в сфере бытовых услуг и придорожного сервиса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E88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4AD18185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7418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9B6C0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предприятиий</w:t>
            </w:r>
            <w:proofErr w:type="spellEnd"/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бытового обслуживания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4D45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3F4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F821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D8F1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6E85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A8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1ADD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76CB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2B7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19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2B3C4A4B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975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D8FF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A56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102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505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8E2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FDCF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9F3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77A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81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B40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9D8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13B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707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009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7370D83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E3F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F72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B7F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EFD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4459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19C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C082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0E65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106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EC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ED1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B2B9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36EC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DDA5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A31B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3EEBEF3" w14:textId="77777777" w:rsidTr="0006489B">
        <w:trPr>
          <w:trHeight w:val="390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E38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B0B4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Количество рабочих мест на предприятиях бытового обслуживания (нарастающим итогом),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D31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F8BB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E979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154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4E8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885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249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8357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7DFA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30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44C28AFC" w14:textId="77777777" w:rsidTr="0006489B">
        <w:trPr>
          <w:trHeight w:val="300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5F8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4DA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110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221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CEE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318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3540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47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B8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59D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ED4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F59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4C7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850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790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286974B2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BB3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11E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BEE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84E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91AA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FD54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6CF0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01FB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4589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DC53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2992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966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4C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1987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3202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4620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CCA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B9DA24C" w14:textId="77777777" w:rsidTr="0006489B">
        <w:trPr>
          <w:trHeight w:val="13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E89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C4191" w14:textId="77777777" w:rsidR="0006489B" w:rsidRPr="0006489B" w:rsidRDefault="0006489B" w:rsidP="0006489B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53</w:t>
            </w:r>
            <w:r w:rsidRPr="0006489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Участие в организации региональной системы защиты прав потребителей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C3F7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B0EA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B10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защиты прав потребителей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02C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4DEFB85A" w14:textId="77777777" w:rsidTr="0006489B">
        <w:trPr>
          <w:trHeight w:val="130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830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FDD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53.01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33C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55A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A88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защиты прав потребителей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F34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5567C795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03F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571F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Поступило количество обращений и жалоб по вопросам защиты прав потребителей, единиц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8A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A5F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B07F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D65A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15F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4F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81E8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89C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BAA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02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75B9881B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8D81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4755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6DE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2C6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8A8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F54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83F1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831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7A8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39E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798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81D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DFA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FFE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0CCA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480D95F4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7535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66C4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585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44C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1005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6758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77BC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57D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723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4B27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ED5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CBBD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FF56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8F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A61D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6A609F49" w14:textId="77777777" w:rsidTr="0006489B">
        <w:trPr>
          <w:trHeight w:val="126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8F6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38A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Мероприятие 53.02</w:t>
            </w: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Обращения в суды по вопросу защиты прав потребителей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C61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578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0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6A4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В пределах средств, предусмотренных на обеспечение деятельности отдела защиты прав потребителей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01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</w:tr>
      <w:tr w:rsidR="0006489B" w:rsidRPr="0006489B" w14:paraId="6613B389" w14:textId="77777777" w:rsidTr="0006489B">
        <w:trPr>
          <w:trHeight w:val="315"/>
        </w:trPr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BB38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1F243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обращений в суды по вопросам защиты прав потребителей, единиц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007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55C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4B15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53E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5454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В том числе по кварталам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EAA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1B8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408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5EB9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EFA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06489B" w:rsidRPr="0006489B" w14:paraId="43E65683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79FF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DC57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D1FF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D5B0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A7A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16B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B9BA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489B">
              <w:rPr>
                <w:rFonts w:ascii="Arial" w:hAnsi="Arial" w:cs="Arial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78A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07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EDB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E3D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739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429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9C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8252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0AFB31BA" w14:textId="77777777" w:rsidTr="0006489B">
        <w:trPr>
          <w:trHeight w:val="315"/>
        </w:trPr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BE72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19F8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10F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A83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BB1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53A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CA5D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399E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4EA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800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AA2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844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407A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728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0519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489B" w:rsidRPr="0006489B" w14:paraId="71CCB4CB" w14:textId="77777777" w:rsidTr="0006489B">
        <w:trPr>
          <w:trHeight w:val="315"/>
        </w:trPr>
        <w:tc>
          <w:tcPr>
            <w:tcW w:w="3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F756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7D02B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D16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16990,00000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3E0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68D2C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2B9BC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C38BD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8386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95D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89B" w:rsidRPr="0006489B" w14:paraId="1266538A" w14:textId="77777777" w:rsidTr="0006489B">
        <w:trPr>
          <w:trHeight w:val="945"/>
        </w:trPr>
        <w:tc>
          <w:tcPr>
            <w:tcW w:w="3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BF7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0B7A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B19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16990,00000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1A0A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C141B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C44EC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E7E7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95E69" w14:textId="77777777" w:rsidR="0006489B" w:rsidRPr="0006489B" w:rsidRDefault="0006489B" w:rsidP="0006489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C5A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72B14383" w14:textId="77777777" w:rsidTr="0006489B">
        <w:trPr>
          <w:trHeight w:val="315"/>
        </w:trPr>
        <w:tc>
          <w:tcPr>
            <w:tcW w:w="3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F8DA0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 по муниципальной программе: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931AE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B21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176990,00000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A41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861A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D0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141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0B0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13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89B" w:rsidRPr="0006489B" w14:paraId="1D5E9E54" w14:textId="77777777" w:rsidTr="0006489B">
        <w:trPr>
          <w:trHeight w:val="945"/>
        </w:trPr>
        <w:tc>
          <w:tcPr>
            <w:tcW w:w="3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E83C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1226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19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176990,00000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468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ECD4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495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E7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73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43398,00000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7C9E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7C3144" w14:textId="77777777" w:rsidR="0006489B" w:rsidRPr="0006489B" w:rsidRDefault="0006489B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6489B" w:rsidRPr="0006489B" w14:paraId="5496C0BD" w14:textId="77777777" w:rsidTr="0006489B">
        <w:trPr>
          <w:trHeight w:val="136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BEE43B" w14:textId="77777777" w:rsidR="0006489B" w:rsidRPr="0006489B" w:rsidRDefault="0006489B" w:rsidP="0006489B">
            <w:pPr>
              <w:jc w:val="right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>".</w:t>
            </w:r>
          </w:p>
          <w:p w14:paraId="08542D0A" w14:textId="0209EC31" w:rsidR="0006489B" w:rsidRPr="0006489B" w:rsidRDefault="0006489B" w:rsidP="0006489B">
            <w:pPr>
              <w:rPr>
                <w:rFonts w:ascii="Arial" w:hAnsi="Arial" w:cs="Arial"/>
                <w:color w:val="000000"/>
              </w:rPr>
            </w:pPr>
            <w:r w:rsidRPr="0006489B">
              <w:rPr>
                <w:rFonts w:ascii="Arial" w:hAnsi="Arial" w:cs="Arial"/>
                <w:color w:val="000000"/>
              </w:rPr>
              <w:t xml:space="preserve">Заместитель Главы Одинцовского городского округа                                                                                              А.А. </w:t>
            </w:r>
            <w:proofErr w:type="spellStart"/>
            <w:r w:rsidRPr="0006489B">
              <w:rPr>
                <w:rFonts w:ascii="Arial" w:hAnsi="Arial" w:cs="Arial"/>
                <w:color w:val="000000"/>
              </w:rPr>
              <w:t>Садетдинова</w:t>
            </w:r>
            <w:proofErr w:type="spellEnd"/>
          </w:p>
          <w:p w14:paraId="205081C6" w14:textId="77777777" w:rsidR="0006489B" w:rsidRPr="0006489B" w:rsidRDefault="0006489B" w:rsidP="0006489B">
            <w:pPr>
              <w:rPr>
                <w:rFonts w:ascii="Arial" w:hAnsi="Arial" w:cs="Arial"/>
                <w:color w:val="000000"/>
              </w:rPr>
            </w:pPr>
            <w:r w:rsidRPr="0006489B">
              <w:rPr>
                <w:rFonts w:ascii="Arial" w:hAnsi="Arial" w:cs="Arial"/>
                <w:color w:val="000000"/>
              </w:rPr>
              <w:t>СОГЛАСОВАНО:</w:t>
            </w:r>
          </w:p>
          <w:p w14:paraId="42871E00" w14:textId="26FFFCCD" w:rsidR="0006489B" w:rsidRPr="0006489B" w:rsidRDefault="0006489B" w:rsidP="0006489B">
            <w:pPr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  <w:color w:val="000000"/>
              </w:rPr>
              <w:t>Начальник Управления бухгалтерского учета и отчетности - Главный бухгалтер                                                 Н.А. Стародубова</w:t>
            </w:r>
          </w:p>
        </w:tc>
      </w:tr>
    </w:tbl>
    <w:p w14:paraId="3713D928" w14:textId="57623EC6" w:rsidR="004160DF" w:rsidRPr="0006489B" w:rsidRDefault="004160DF" w:rsidP="000C7721">
      <w:pPr>
        <w:rPr>
          <w:rFonts w:ascii="Arial" w:hAnsi="Arial" w:cs="Arial"/>
        </w:rPr>
      </w:pPr>
    </w:p>
    <w:p w14:paraId="35CE8040" w14:textId="517AFDC6" w:rsidR="004160DF" w:rsidRPr="0006489B" w:rsidRDefault="004160DF" w:rsidP="000C7721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6489B" w:rsidRPr="0006489B" w14:paraId="04D55755" w14:textId="77777777" w:rsidTr="0006489B">
        <w:trPr>
          <w:trHeight w:val="153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7E7140" w14:textId="1220E3CB" w:rsidR="0006489B" w:rsidRPr="0006489B" w:rsidRDefault="0006489B" w:rsidP="0006489B">
            <w:pPr>
              <w:jc w:val="right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lastRenderedPageBreak/>
              <w:t> Приложение 2 к постановлению</w:t>
            </w:r>
            <w:r w:rsidRPr="0006489B">
              <w:rPr>
                <w:rFonts w:ascii="Arial" w:hAnsi="Arial" w:cs="Arial"/>
              </w:rPr>
              <w:br/>
              <w:t>Администрации Одинцовского городского округа</w:t>
            </w:r>
            <w:r w:rsidRPr="0006489B">
              <w:rPr>
                <w:rFonts w:ascii="Arial" w:hAnsi="Arial" w:cs="Arial"/>
              </w:rPr>
              <w:br/>
              <w:t xml:space="preserve">Московской области </w:t>
            </w:r>
            <w:r w:rsidRPr="0006489B">
              <w:rPr>
                <w:rFonts w:ascii="Arial" w:hAnsi="Arial" w:cs="Arial"/>
              </w:rPr>
              <w:br/>
              <w:t>от 14.09.2026 № 5391</w:t>
            </w:r>
          </w:p>
          <w:p w14:paraId="4E5DF037" w14:textId="6E2F1070" w:rsidR="0006489B" w:rsidRPr="0006489B" w:rsidRDefault="0006489B" w:rsidP="0006489B">
            <w:pPr>
              <w:jc w:val="right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>"Приложение 2 к муниципальной программе</w:t>
            </w:r>
          </w:p>
        </w:tc>
      </w:tr>
    </w:tbl>
    <w:p w14:paraId="58B423E5" w14:textId="77777777" w:rsidR="0006489B" w:rsidRDefault="0006489B"/>
    <w:tbl>
      <w:tblPr>
        <w:tblW w:w="15137" w:type="dxa"/>
        <w:tblLook w:val="04A0" w:firstRow="1" w:lastRow="0" w:firstColumn="1" w:lastColumn="0" w:noHBand="0" w:noVBand="1"/>
      </w:tblPr>
      <w:tblGrid>
        <w:gridCol w:w="507"/>
        <w:gridCol w:w="2686"/>
        <w:gridCol w:w="1633"/>
        <w:gridCol w:w="1222"/>
        <w:gridCol w:w="1079"/>
        <w:gridCol w:w="871"/>
        <w:gridCol w:w="849"/>
        <w:gridCol w:w="855"/>
        <w:gridCol w:w="939"/>
        <w:gridCol w:w="960"/>
        <w:gridCol w:w="1883"/>
        <w:gridCol w:w="1653"/>
      </w:tblGrid>
      <w:tr w:rsidR="0006489B" w:rsidRPr="0006489B" w14:paraId="71B71B3C" w14:textId="77777777" w:rsidTr="0006489B">
        <w:trPr>
          <w:trHeight w:val="762"/>
        </w:trPr>
        <w:tc>
          <w:tcPr>
            <w:tcW w:w="1513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3D3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</w:rPr>
            </w:pPr>
            <w:r w:rsidRPr="0006489B">
              <w:rPr>
                <w:rFonts w:ascii="Arial" w:hAnsi="Arial" w:cs="Arial"/>
                <w:bCs/>
              </w:rPr>
              <w:t>Целевые  показатели муниципальной программы</w:t>
            </w:r>
            <w:r w:rsidRPr="0006489B">
              <w:rPr>
                <w:rFonts w:ascii="Arial" w:hAnsi="Arial" w:cs="Arial"/>
                <w:bCs/>
              </w:rPr>
              <w:br/>
              <w:t xml:space="preserve"> Одинцовского городского округа Московской области «Предпринимательство» на 2026-2030 годы</w:t>
            </w:r>
          </w:p>
        </w:tc>
      </w:tr>
      <w:tr w:rsidR="0006489B" w:rsidRPr="0006489B" w14:paraId="6F5A3B5B" w14:textId="77777777" w:rsidTr="0006489B">
        <w:trPr>
          <w:trHeight w:val="1032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B7D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AF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BC93" w14:textId="77777777" w:rsidR="0006489B" w:rsidRPr="0006489B" w:rsidRDefault="0037543A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anchor="RANGE!P717" w:history="1">
              <w:r w:rsidR="0006489B" w:rsidRPr="0006489B">
                <w:rPr>
                  <w:rFonts w:ascii="Arial" w:hAnsi="Arial" w:cs="Arial"/>
                  <w:sz w:val="20"/>
                  <w:szCs w:val="20"/>
                </w:rPr>
                <w:t>Тип показателя</w:t>
              </w:r>
            </w:hyperlink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4D5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BD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Базовое значение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2025 год</w:t>
            </w:r>
          </w:p>
        </w:tc>
        <w:tc>
          <w:tcPr>
            <w:tcW w:w="4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E1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A49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424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06489B" w:rsidRPr="0006489B" w14:paraId="4D71B6B5" w14:textId="77777777" w:rsidTr="0006489B">
        <w:trPr>
          <w:trHeight w:val="64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1568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20A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99D5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614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1BDC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9C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31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931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2C0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E63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5AC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22A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89B" w:rsidRPr="0006489B" w14:paraId="56445BF5" w14:textId="77777777" w:rsidTr="0006489B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226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E14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DB7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8E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BEC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9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3C8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21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60D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DE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FDF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A7C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6489B" w:rsidRPr="0006489B" w14:paraId="63451118" w14:textId="77777777" w:rsidTr="0006489B">
        <w:trPr>
          <w:trHeight w:val="46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A2D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6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EDF7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Достижение устойчиво высоких темпов экономического роста, обеспечивающих повышение уровня жизни жителей Одинцовского городского округа</w:t>
            </w:r>
          </w:p>
        </w:tc>
      </w:tr>
      <w:tr w:rsidR="0006489B" w:rsidRPr="0006489B" w14:paraId="1FF246E9" w14:textId="77777777" w:rsidTr="0006489B">
        <w:trPr>
          <w:trHeight w:val="7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A30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3CA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Количество созданных рабочих мест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6E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C7AC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FAE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1FF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DA48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5640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4EF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5820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52F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A3A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6150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E4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отдел по труду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663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1.05.01</w:t>
            </w:r>
          </w:p>
        </w:tc>
      </w:tr>
      <w:tr w:rsidR="0006489B" w:rsidRPr="0006489B" w14:paraId="2E81DDA9" w14:textId="77777777" w:rsidTr="0006489B">
        <w:trPr>
          <w:trHeight w:val="10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1BB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B809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FD7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DA6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4A9C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133,03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4E3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142,63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87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153,45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3CF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165,27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4D5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178,457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96E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192,797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4B1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F1D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1.02.01, 1.08.01</w:t>
            </w:r>
          </w:p>
        </w:tc>
      </w:tr>
      <w:tr w:rsidR="0006489B" w:rsidRPr="0006489B" w14:paraId="05F7D821" w14:textId="77777777" w:rsidTr="0006489B">
        <w:trPr>
          <w:trHeight w:val="10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6F5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395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A00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Отраслевой 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A981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93B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6F3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25C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A94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7AF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0B9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03C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МКУ "ЦМЗ"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24F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2.50.01, 2.50.02, 2.50.03, 2.50.05, 2.50.06, 2.51.01, 2.51.02.</w:t>
            </w:r>
          </w:p>
        </w:tc>
      </w:tr>
      <w:tr w:rsidR="0006489B" w:rsidRPr="0006489B" w14:paraId="5EDE191C" w14:textId="77777777" w:rsidTr="0006489B">
        <w:trPr>
          <w:trHeight w:val="17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11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C413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035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E74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F004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35,33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DAC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34,70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80C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34,73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F12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34,79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ABC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C5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34,90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18B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ED0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3.02.01, 3.02.02, 3.02.03</w:t>
            </w:r>
          </w:p>
        </w:tc>
      </w:tr>
      <w:tr w:rsidR="0006489B" w:rsidRPr="0006489B" w14:paraId="1F6E4EA3" w14:textId="77777777" w:rsidTr="0006489B">
        <w:trPr>
          <w:trHeight w:val="10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3E0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AFB7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Число субъектов МСП в расчете на 10 тыс. человек населения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C2E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C772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30AF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641,31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DD9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653,28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2D5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664,49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38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676,00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731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687,00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571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698,00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3B7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4F9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3.02.01, 3.02.02, 3.02.03</w:t>
            </w:r>
          </w:p>
        </w:tc>
      </w:tr>
      <w:tr w:rsidR="0006489B" w:rsidRPr="0006489B" w14:paraId="4CB84A84" w14:textId="77777777" w:rsidTr="0006489B">
        <w:trPr>
          <w:trHeight w:val="109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785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732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Количество вновь созданных субъектов малого и среднего бизнеса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847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B98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3EE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4950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52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C6D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5100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C56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03D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19C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5260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D1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отдел  экономического развития   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6A9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3.02.01, 3.02.02, 3.02.03</w:t>
            </w:r>
          </w:p>
        </w:tc>
      </w:tr>
      <w:tr w:rsidR="0006489B" w:rsidRPr="0006489B" w14:paraId="685CA8ED" w14:textId="77777777" w:rsidTr="0006489B">
        <w:trPr>
          <w:trHeight w:val="32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7DD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BEA2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</w:t>
            </w: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38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lastRenderedPageBreak/>
              <w:t xml:space="preserve">Отраслевой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A68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1E4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665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8AD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452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051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1D3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929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КУМИ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68A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3.02.04</w:t>
            </w:r>
          </w:p>
        </w:tc>
      </w:tr>
      <w:tr w:rsidR="0006489B" w:rsidRPr="0006489B" w14:paraId="47025430" w14:textId="77777777" w:rsidTr="0006489B">
        <w:trPr>
          <w:trHeight w:val="35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6E0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1.8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EEBE4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>) и передвижных сооружениях (тележках), торговли в киосках малых площадью до 9 кв. м включительно и торговых автоматах (</w:t>
            </w:r>
            <w:proofErr w:type="spellStart"/>
            <w:r w:rsidRPr="0006489B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06489B">
              <w:rPr>
                <w:rFonts w:ascii="Arial" w:hAnsi="Arial" w:cs="Arial"/>
                <w:sz w:val="20"/>
                <w:szCs w:val="20"/>
              </w:rPr>
              <w:t xml:space="preserve"> автоматах).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728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Отраслевой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8F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F37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CE1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0D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8DC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52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DE3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76F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Комитет по культуре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AD4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3.02.05</w:t>
            </w:r>
          </w:p>
        </w:tc>
      </w:tr>
      <w:tr w:rsidR="0006489B" w:rsidRPr="0006489B" w14:paraId="5D2CAAED" w14:textId="77777777" w:rsidTr="0006489B">
        <w:trPr>
          <w:trHeight w:val="4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A0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46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EA14" w14:textId="77777777" w:rsidR="0006489B" w:rsidRPr="0006489B" w:rsidRDefault="0006489B" w:rsidP="000648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Повышение социально-экономической эффективности потребительского рынка и услуг на территории Одинцовского городского округа</w:t>
            </w:r>
          </w:p>
        </w:tc>
      </w:tr>
      <w:tr w:rsidR="0006489B" w:rsidRPr="0006489B" w14:paraId="20C54D6D" w14:textId="77777777" w:rsidTr="0006489B">
        <w:trPr>
          <w:trHeight w:val="17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61FA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88C6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Индекс физического объема оборота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 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E28C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Приоритетный, СЭР, показатель госпрограммы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1A7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942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BA9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C26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2E83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76D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2454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CF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58F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4.01.01, 4.01.02, 4.01.04,</w:t>
            </w:r>
            <w:r w:rsidRPr="0006489B">
              <w:rPr>
                <w:rFonts w:ascii="Arial" w:hAnsi="Arial" w:cs="Arial"/>
                <w:sz w:val="20"/>
                <w:szCs w:val="20"/>
              </w:rPr>
              <w:br/>
              <w:t>4.01.06, 4.01.09, 4.01.10</w:t>
            </w:r>
          </w:p>
        </w:tc>
      </w:tr>
      <w:tr w:rsidR="0006489B" w:rsidRPr="0006489B" w14:paraId="6F45A607" w14:textId="77777777" w:rsidTr="0006489B">
        <w:trPr>
          <w:trHeight w:val="10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81EB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E732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5370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Приоритетный,  показатель госпрограммы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CCB6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пос. мест/1000 человек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5045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6A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42,42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3A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42,42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8DEF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42,42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FAFE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437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42,42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5E2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F40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4.51.01</w:t>
            </w:r>
          </w:p>
        </w:tc>
      </w:tr>
      <w:tr w:rsidR="0006489B" w:rsidRPr="0006489B" w14:paraId="3545A296" w14:textId="77777777" w:rsidTr="0006489B">
        <w:trPr>
          <w:trHeight w:val="9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F538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2F8D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DFA3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Приоритетный,  показатель госпрограммы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48FC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раб. мест/1000 человек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BCA6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12,78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0FC2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748F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777C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A3E9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17E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DC7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B73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4.52.01</w:t>
            </w:r>
          </w:p>
        </w:tc>
      </w:tr>
      <w:tr w:rsidR="0006489B" w:rsidRPr="0006489B" w14:paraId="5F91FABF" w14:textId="77777777" w:rsidTr="0006489B">
        <w:trPr>
          <w:trHeight w:val="11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B1EE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1F31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Доля обращений по вопросу защиты прав потребителей от общего количества поступивших обращений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792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Отраслевой показатель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E017E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C0714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86EF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FEB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A0F37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B58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EE25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3B4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FF2C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4.53.01, 4.53.02</w:t>
            </w:r>
          </w:p>
        </w:tc>
      </w:tr>
      <w:tr w:rsidR="0006489B" w:rsidRPr="0006489B" w14:paraId="6F6AC9A2" w14:textId="77777777" w:rsidTr="0006489B">
        <w:trPr>
          <w:trHeight w:val="10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D615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BB96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Доля нестационарных торговых объектов, размещённых по итогам аукциона на срок 5 и более лет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753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Приоритетный, показатель госпрограммы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64F7F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486A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F053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7160B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59DC1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D56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46D3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C10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D7C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4.01.10</w:t>
            </w:r>
          </w:p>
        </w:tc>
      </w:tr>
      <w:tr w:rsidR="0006489B" w:rsidRPr="0006489B" w14:paraId="113DF78E" w14:textId="77777777" w:rsidTr="0006489B">
        <w:trPr>
          <w:trHeight w:val="103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36D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489B">
              <w:rPr>
                <w:rFonts w:ascii="Arial" w:hAnsi="Arial" w:cs="Arial"/>
                <w:bCs/>
                <w:sz w:val="20"/>
                <w:szCs w:val="20"/>
              </w:rPr>
              <w:t>2.6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30B5B" w14:textId="77777777" w:rsidR="0006489B" w:rsidRPr="0006489B" w:rsidRDefault="0006489B" w:rsidP="0006489B">
            <w:pPr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8AE2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Приоритетный, показатель госпрограммы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7DE5D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5C98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EFFA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24145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ED639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D209A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869E6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47A3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 xml:space="preserve">Управление развития потребительского рынка и услуг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2310" w14:textId="77777777" w:rsidR="0006489B" w:rsidRPr="0006489B" w:rsidRDefault="0006489B" w:rsidP="00064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89B">
              <w:rPr>
                <w:rFonts w:ascii="Arial" w:hAnsi="Arial" w:cs="Arial"/>
                <w:sz w:val="20"/>
                <w:szCs w:val="20"/>
              </w:rPr>
              <w:t>4.01.10</w:t>
            </w:r>
          </w:p>
        </w:tc>
      </w:tr>
      <w:tr w:rsidR="0006489B" w:rsidRPr="0006489B" w14:paraId="5CB2E219" w14:textId="77777777" w:rsidTr="0006489B">
        <w:trPr>
          <w:trHeight w:val="850"/>
        </w:trPr>
        <w:tc>
          <w:tcPr>
            <w:tcW w:w="1513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55B4" w14:textId="77777777" w:rsidR="0006489B" w:rsidRPr="0006489B" w:rsidRDefault="0006489B" w:rsidP="0006489B">
            <w:pPr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lastRenderedPageBreak/>
              <w:t> </w:t>
            </w:r>
          </w:p>
          <w:p w14:paraId="4C75086B" w14:textId="40D0BCD7" w:rsidR="0006489B" w:rsidRPr="0006489B" w:rsidRDefault="0006489B" w:rsidP="0006489B">
            <w:pPr>
              <w:jc w:val="right"/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>".</w:t>
            </w:r>
          </w:p>
          <w:p w14:paraId="3BB2FD79" w14:textId="1AABF9BF" w:rsidR="0006489B" w:rsidRPr="0006489B" w:rsidRDefault="0006489B" w:rsidP="0006489B">
            <w:pPr>
              <w:rPr>
                <w:rFonts w:ascii="Arial" w:hAnsi="Arial" w:cs="Arial"/>
              </w:rPr>
            </w:pPr>
            <w:r w:rsidRPr="0006489B">
              <w:rPr>
                <w:rFonts w:ascii="Arial" w:hAnsi="Arial" w:cs="Arial"/>
              </w:rPr>
              <w:t xml:space="preserve"> Заместитель Главы Одинцовского городского округа                                                                                             А.А. </w:t>
            </w:r>
            <w:proofErr w:type="spellStart"/>
            <w:r w:rsidRPr="0006489B">
              <w:rPr>
                <w:rFonts w:ascii="Arial" w:hAnsi="Arial" w:cs="Arial"/>
              </w:rPr>
              <w:t>Садетдинова</w:t>
            </w:r>
            <w:proofErr w:type="spellEnd"/>
          </w:p>
        </w:tc>
      </w:tr>
    </w:tbl>
    <w:p w14:paraId="098ADEFE" w14:textId="5840BBB2" w:rsidR="00AE4645" w:rsidRDefault="00AE4645" w:rsidP="00AE4645">
      <w:pPr>
        <w:rPr>
          <w:rFonts w:ascii="Arial" w:hAnsi="Arial" w:cs="Arial"/>
        </w:rPr>
      </w:pPr>
      <w:r w:rsidRPr="0006489B">
        <w:rPr>
          <w:rFonts w:ascii="Arial" w:hAnsi="Arial" w:cs="Arial"/>
        </w:rPr>
        <w:t xml:space="preserve"> </w:t>
      </w:r>
    </w:p>
    <w:p w14:paraId="466D8D41" w14:textId="73D0DE89" w:rsidR="002B62E6" w:rsidRDefault="002B62E6" w:rsidP="00AE4645">
      <w:pPr>
        <w:rPr>
          <w:rFonts w:ascii="Arial" w:hAnsi="Arial" w:cs="Arial"/>
        </w:rPr>
      </w:pPr>
    </w:p>
    <w:p w14:paraId="12147464" w14:textId="77777777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  <w:r w:rsidRPr="00AF61DE">
        <w:rPr>
          <w:rFonts w:ascii="Arial" w:hAnsi="Arial" w:cs="Arial"/>
        </w:rPr>
        <w:t>Приложение 3 к постановлению</w:t>
      </w:r>
    </w:p>
    <w:p w14:paraId="35C1CB43" w14:textId="77777777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  <w:r w:rsidRPr="00AF61DE">
        <w:rPr>
          <w:rFonts w:ascii="Arial" w:hAnsi="Arial" w:cs="Arial"/>
        </w:rPr>
        <w:t>Администрации Одинцовского городского округа</w:t>
      </w:r>
    </w:p>
    <w:p w14:paraId="669FA640" w14:textId="77777777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  <w:r w:rsidRPr="00AF61DE">
        <w:rPr>
          <w:rFonts w:ascii="Arial" w:hAnsi="Arial" w:cs="Arial"/>
        </w:rPr>
        <w:t xml:space="preserve">Московской области </w:t>
      </w:r>
    </w:p>
    <w:p w14:paraId="15B9C815" w14:textId="0376378A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  <w:r w:rsidRPr="00AF61DE">
        <w:rPr>
          <w:rFonts w:ascii="Arial" w:hAnsi="Arial" w:cs="Arial"/>
        </w:rPr>
        <w:t>от 14.09.2026 № 5391</w:t>
      </w:r>
    </w:p>
    <w:p w14:paraId="133D9783" w14:textId="77777777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</w:p>
    <w:p w14:paraId="3CEA33D0" w14:textId="77777777" w:rsidR="00AF61DE" w:rsidRPr="00AF61DE" w:rsidRDefault="00AF61DE" w:rsidP="00AF61DE">
      <w:pPr>
        <w:widowControl w:val="0"/>
        <w:autoSpaceDE w:val="0"/>
        <w:autoSpaceDN w:val="0"/>
        <w:adjustRightInd w:val="0"/>
        <w:ind w:left="8931"/>
        <w:rPr>
          <w:rFonts w:ascii="Arial" w:hAnsi="Arial" w:cs="Arial"/>
        </w:rPr>
      </w:pPr>
      <w:r w:rsidRPr="00AF61DE">
        <w:rPr>
          <w:rFonts w:ascii="Arial" w:hAnsi="Arial" w:cs="Arial"/>
        </w:rPr>
        <w:t>«Приложение 4 к муниципальной программе</w:t>
      </w:r>
    </w:p>
    <w:p w14:paraId="7FD28761" w14:textId="77777777" w:rsidR="00AF61DE" w:rsidRPr="00AF61DE" w:rsidRDefault="00AF61DE" w:rsidP="00AF61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AA085C1" w14:textId="77777777" w:rsidR="00AF61DE" w:rsidRPr="00AF61DE" w:rsidRDefault="00AF61DE" w:rsidP="00AF61D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F61DE">
        <w:rPr>
          <w:rFonts w:ascii="Arial" w:hAnsi="Arial" w:cs="Arial"/>
        </w:rPr>
        <w:t xml:space="preserve">МЕТОДИКА ОПРЕДЕЛЕНИЯ РЕЗУЛЬТАТОВ ВЫПОЛНЕНИЯ МЕРОПРИЯТИЙ МУНИЦИПАЛЬНОЙ ПРОГРАММЫ </w:t>
      </w:r>
    </w:p>
    <w:p w14:paraId="0B381E26" w14:textId="77777777" w:rsidR="00AF61DE" w:rsidRPr="00AF61DE" w:rsidRDefault="00AF61DE" w:rsidP="00AF61D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F61DE">
        <w:rPr>
          <w:rFonts w:ascii="Arial" w:hAnsi="Arial" w:cs="Arial"/>
        </w:rPr>
        <w:t>ОДИНЦОВСКОГО ГОРОДСКОГО ОКРУГА МОСКОВСКОЙ ОБЛАСТИ</w:t>
      </w:r>
    </w:p>
    <w:p w14:paraId="02E953E7" w14:textId="77777777" w:rsidR="00AF61DE" w:rsidRPr="00AF61DE" w:rsidRDefault="00AF61DE" w:rsidP="00AF61D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F61DE">
        <w:rPr>
          <w:rFonts w:ascii="Arial" w:hAnsi="Arial" w:cs="Arial"/>
        </w:rPr>
        <w:t>«Предпринимательство» на 2026-2030 годы</w:t>
      </w:r>
    </w:p>
    <w:p w14:paraId="4C446BF5" w14:textId="77777777" w:rsidR="00AF61DE" w:rsidRPr="00AF61DE" w:rsidRDefault="00AF61DE" w:rsidP="00AF61DE">
      <w:pPr>
        <w:autoSpaceDE w:val="0"/>
        <w:autoSpaceDN w:val="0"/>
        <w:adjustRightInd w:val="0"/>
        <w:ind w:left="93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"/>
        <w:gridCol w:w="2457"/>
        <w:gridCol w:w="2602"/>
        <w:gridCol w:w="1445"/>
        <w:gridCol w:w="7516"/>
      </w:tblGrid>
      <w:tr w:rsidR="00AF61DE" w:rsidRPr="00AF61DE" w14:paraId="4FEF0278" w14:textId="77777777" w:rsidTr="00AF61DE">
        <w:trPr>
          <w:trHeight w:val="573"/>
        </w:trPr>
        <w:tc>
          <w:tcPr>
            <w:tcW w:w="708" w:type="dxa"/>
            <w:shd w:val="clear" w:color="auto" w:fill="auto"/>
            <w:vAlign w:val="center"/>
          </w:tcPr>
          <w:p w14:paraId="77EE61D5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№</w:t>
            </w:r>
          </w:p>
          <w:p w14:paraId="0F2C1255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14:paraId="28C7F45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Номер мероприятия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F6511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913613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2D42727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Порядок определения значений</w:t>
            </w:r>
          </w:p>
        </w:tc>
      </w:tr>
      <w:tr w:rsidR="00AF61DE" w:rsidRPr="00AF61DE" w14:paraId="24AFCD94" w14:textId="77777777" w:rsidTr="00AF61DE">
        <w:trPr>
          <w:trHeight w:val="215"/>
        </w:trPr>
        <w:tc>
          <w:tcPr>
            <w:tcW w:w="708" w:type="dxa"/>
            <w:shd w:val="clear" w:color="auto" w:fill="auto"/>
          </w:tcPr>
          <w:p w14:paraId="1F3EA6D0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1923EA6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227A2BE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3F3800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14:paraId="6F838C71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61DE" w:rsidRPr="00AF61DE" w14:paraId="31F5B243" w14:textId="77777777" w:rsidTr="00AF61DE">
        <w:trPr>
          <w:trHeight w:val="348"/>
        </w:trPr>
        <w:tc>
          <w:tcPr>
            <w:tcW w:w="14458" w:type="dxa"/>
            <w:gridSpan w:val="5"/>
            <w:shd w:val="clear" w:color="auto" w:fill="auto"/>
          </w:tcPr>
          <w:p w14:paraId="076E6A6E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Подпрограмма 1 «Инвестиции»</w:t>
            </w:r>
          </w:p>
        </w:tc>
      </w:tr>
      <w:tr w:rsidR="00AF61DE" w:rsidRPr="00AF61DE" w14:paraId="43531A9C" w14:textId="77777777" w:rsidTr="00AF61DE">
        <w:trPr>
          <w:trHeight w:val="563"/>
        </w:trPr>
        <w:tc>
          <w:tcPr>
            <w:tcW w:w="14458" w:type="dxa"/>
            <w:gridSpan w:val="5"/>
            <w:shd w:val="clear" w:color="auto" w:fill="auto"/>
          </w:tcPr>
          <w:p w14:paraId="39C485F0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Основное мероприятие 02 «Создание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зон»</w:t>
            </w:r>
          </w:p>
        </w:tc>
      </w:tr>
      <w:tr w:rsidR="00AF61DE" w:rsidRPr="00AF61DE" w14:paraId="08234DE1" w14:textId="77777777" w:rsidTr="00AF61DE">
        <w:trPr>
          <w:trHeight w:val="379"/>
        </w:trPr>
        <w:tc>
          <w:tcPr>
            <w:tcW w:w="708" w:type="dxa"/>
            <w:shd w:val="clear" w:color="auto" w:fill="auto"/>
          </w:tcPr>
          <w:p w14:paraId="6630A50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410" w:type="dxa"/>
            <w:shd w:val="clear" w:color="auto" w:fill="auto"/>
          </w:tcPr>
          <w:p w14:paraId="73377C31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02.01</w:t>
            </w:r>
          </w:p>
        </w:tc>
        <w:tc>
          <w:tcPr>
            <w:tcW w:w="2552" w:type="dxa"/>
            <w:shd w:val="clear" w:color="auto" w:fill="auto"/>
          </w:tcPr>
          <w:p w14:paraId="32A459A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резидентов, привлечённых на территорию индустриальных (промышленных) парков (за отчетный год)</w:t>
            </w:r>
          </w:p>
        </w:tc>
        <w:tc>
          <w:tcPr>
            <w:tcW w:w="1417" w:type="dxa"/>
            <w:shd w:val="clear" w:color="auto" w:fill="auto"/>
          </w:tcPr>
          <w:p w14:paraId="66109DF4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2688999F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сумма всех новых резидентов, привлеченных на территорию индустриальных (промышленных) парков в отчетном периоде. </w:t>
            </w:r>
          </w:p>
          <w:p w14:paraId="617A2587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FE91CC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322C0C36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DD49EF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 в отчетном периоде</w:t>
            </w:r>
          </w:p>
          <w:p w14:paraId="6A6A3940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DE" w:rsidRPr="00AF61DE" w14:paraId="5EE05558" w14:textId="77777777" w:rsidTr="00AF61DE">
        <w:trPr>
          <w:trHeight w:val="379"/>
        </w:trPr>
        <w:tc>
          <w:tcPr>
            <w:tcW w:w="708" w:type="dxa"/>
            <w:shd w:val="clear" w:color="auto" w:fill="auto"/>
          </w:tcPr>
          <w:p w14:paraId="4D6F6D5B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410" w:type="dxa"/>
            <w:shd w:val="clear" w:color="auto" w:fill="auto"/>
          </w:tcPr>
          <w:p w14:paraId="46C313E0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02.02</w:t>
            </w:r>
          </w:p>
        </w:tc>
        <w:tc>
          <w:tcPr>
            <w:tcW w:w="2552" w:type="dxa"/>
            <w:shd w:val="clear" w:color="auto" w:fill="auto"/>
          </w:tcPr>
          <w:p w14:paraId="44DE4DB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Созданы индустриальные (промышленные) парки, промышленные технопарки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1F58616A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1C9DE39F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количество созданных индустриальных (промышленных) парков, промышленных технопарков за счет средств бюджета Одинцовского городского округа в отчетном периоде. </w:t>
            </w:r>
          </w:p>
          <w:p w14:paraId="70320281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971476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43F8C79C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0E9638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Результат считается нарастающим итогом в отчетном периоде</w:t>
            </w:r>
          </w:p>
          <w:p w14:paraId="5CA5C76C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DE" w:rsidRPr="00AF61DE" w14:paraId="5DE29EEE" w14:textId="77777777" w:rsidTr="00AF61DE">
        <w:trPr>
          <w:trHeight w:val="617"/>
        </w:trPr>
        <w:tc>
          <w:tcPr>
            <w:tcW w:w="14458" w:type="dxa"/>
            <w:gridSpan w:val="5"/>
            <w:shd w:val="clear" w:color="auto" w:fill="auto"/>
          </w:tcPr>
          <w:p w14:paraId="5F370C60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Основное мероприятие 05 «Организация работ по поддержке и развитию промышленного потенциала на территории муниципальных образований Московской области»</w:t>
            </w:r>
          </w:p>
        </w:tc>
      </w:tr>
      <w:tr w:rsidR="00AF61DE" w:rsidRPr="00AF61DE" w14:paraId="28DD3E26" w14:textId="77777777" w:rsidTr="00AF61DE">
        <w:trPr>
          <w:trHeight w:val="379"/>
        </w:trPr>
        <w:tc>
          <w:tcPr>
            <w:tcW w:w="708" w:type="dxa"/>
            <w:shd w:val="clear" w:color="auto" w:fill="auto"/>
          </w:tcPr>
          <w:p w14:paraId="59F80B6B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410" w:type="dxa"/>
            <w:shd w:val="clear" w:color="auto" w:fill="auto"/>
          </w:tcPr>
          <w:p w14:paraId="1BDAE47C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05.01</w:t>
            </w:r>
          </w:p>
        </w:tc>
        <w:tc>
          <w:tcPr>
            <w:tcW w:w="2552" w:type="dxa"/>
            <w:shd w:val="clear" w:color="auto" w:fill="auto"/>
          </w:tcPr>
          <w:p w14:paraId="377C3001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Предприятия  муниципальных образований, осуществившие промышленные экскурсии (за отчетный год)</w:t>
            </w:r>
          </w:p>
        </w:tc>
        <w:tc>
          <w:tcPr>
            <w:tcW w:w="1417" w:type="dxa"/>
            <w:shd w:val="clear" w:color="auto" w:fill="auto"/>
          </w:tcPr>
          <w:p w14:paraId="324A70BA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6CD36BA8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всех промышленных предприятий, осуществляющих проведение промышленных экскурсий на территории городского округа Московской области в отчетном году.</w:t>
            </w:r>
          </w:p>
          <w:p w14:paraId="05D5EEF1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</w:p>
          <w:p w14:paraId="7B3C3E08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5124B8BC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</w:p>
          <w:p w14:paraId="08CFD9A5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 в отчетном периоде</w:t>
            </w:r>
          </w:p>
        </w:tc>
      </w:tr>
      <w:tr w:rsidR="00AF61DE" w:rsidRPr="00AF61DE" w14:paraId="5CBE1E1E" w14:textId="77777777" w:rsidTr="00AF61DE">
        <w:trPr>
          <w:trHeight w:val="379"/>
        </w:trPr>
        <w:tc>
          <w:tcPr>
            <w:tcW w:w="14458" w:type="dxa"/>
            <w:gridSpan w:val="5"/>
            <w:shd w:val="clear" w:color="auto" w:fill="auto"/>
          </w:tcPr>
          <w:p w14:paraId="4AA5FBEA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08 «Стимулирование инвестиционной деятельности»</w:t>
            </w:r>
          </w:p>
        </w:tc>
      </w:tr>
      <w:tr w:rsidR="00AF61DE" w:rsidRPr="00AF61DE" w14:paraId="2250329B" w14:textId="77777777" w:rsidTr="00AF61DE">
        <w:trPr>
          <w:trHeight w:val="379"/>
        </w:trPr>
        <w:tc>
          <w:tcPr>
            <w:tcW w:w="708" w:type="dxa"/>
            <w:shd w:val="clear" w:color="auto" w:fill="auto"/>
          </w:tcPr>
          <w:p w14:paraId="04964423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410" w:type="dxa"/>
            <w:shd w:val="clear" w:color="auto" w:fill="auto"/>
          </w:tcPr>
          <w:p w14:paraId="13C0A106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08.01</w:t>
            </w:r>
          </w:p>
        </w:tc>
        <w:tc>
          <w:tcPr>
            <w:tcW w:w="2552" w:type="dxa"/>
            <w:shd w:val="clear" w:color="auto" w:fill="auto"/>
          </w:tcPr>
          <w:p w14:paraId="5FEE2065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Привлечены инвесторы на территорию муниципальных образований Московской области (за отчетный год)</w:t>
            </w:r>
          </w:p>
        </w:tc>
        <w:tc>
          <w:tcPr>
            <w:tcW w:w="1417" w:type="dxa"/>
            <w:shd w:val="clear" w:color="auto" w:fill="auto"/>
          </w:tcPr>
          <w:p w14:paraId="4D5DABE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1D982492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всех новых резидентов, привлеченных на территорию городского округа Московской области в отчетном году.</w:t>
            </w:r>
            <w:r w:rsidRPr="00AF61DE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BFA73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037FC3D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884872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 в отчетном периоде</w:t>
            </w:r>
          </w:p>
        </w:tc>
      </w:tr>
      <w:tr w:rsidR="00AF61DE" w:rsidRPr="00AF61DE" w14:paraId="40C5C600" w14:textId="77777777" w:rsidTr="00AF61DE">
        <w:trPr>
          <w:trHeight w:val="379"/>
        </w:trPr>
        <w:tc>
          <w:tcPr>
            <w:tcW w:w="14458" w:type="dxa"/>
            <w:gridSpan w:val="5"/>
            <w:shd w:val="clear" w:color="auto" w:fill="auto"/>
          </w:tcPr>
          <w:p w14:paraId="79B21B1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Подпрограмма 2 «Развитие конкуренции»</w:t>
            </w:r>
          </w:p>
        </w:tc>
      </w:tr>
      <w:tr w:rsidR="00AF61DE" w:rsidRPr="00AF61DE" w14:paraId="710B4330" w14:textId="77777777" w:rsidTr="00AF61DE">
        <w:trPr>
          <w:trHeight w:val="629"/>
        </w:trPr>
        <w:tc>
          <w:tcPr>
            <w:tcW w:w="14458" w:type="dxa"/>
            <w:gridSpan w:val="5"/>
            <w:shd w:val="clear" w:color="auto" w:fill="auto"/>
          </w:tcPr>
          <w:p w14:paraId="7E49D207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Основное мероприятие 50 «Оценка уровня эффективности, результативности, обеспечение гласности и прозрачности контрактной системы в сфере закупок»</w:t>
            </w:r>
          </w:p>
        </w:tc>
      </w:tr>
      <w:tr w:rsidR="00AF61DE" w:rsidRPr="00AF61DE" w14:paraId="2C590431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581D70F6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410" w:type="dxa"/>
            <w:shd w:val="clear" w:color="auto" w:fill="auto"/>
          </w:tcPr>
          <w:p w14:paraId="7C837630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50.01</w:t>
            </w:r>
          </w:p>
        </w:tc>
        <w:tc>
          <w:tcPr>
            <w:tcW w:w="2552" w:type="dxa"/>
            <w:shd w:val="clear" w:color="auto" w:fill="auto"/>
          </w:tcPr>
          <w:p w14:paraId="5A5A140F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Обеспечено плановое значение доли несостоявшихся закупок от общего количества конкурентных закупок </w:t>
            </w:r>
          </w:p>
        </w:tc>
        <w:tc>
          <w:tcPr>
            <w:tcW w:w="1417" w:type="dxa"/>
            <w:shd w:val="clear" w:color="auto" w:fill="auto"/>
          </w:tcPr>
          <w:p w14:paraId="4CC070C5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7371" w:type="dxa"/>
            <w:shd w:val="clear" w:color="auto" w:fill="auto"/>
          </w:tcPr>
          <w:p w14:paraId="0DB30FEF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position w:val="-24"/>
                <w:sz w:val="20"/>
                <w:szCs w:val="20"/>
              </w:rPr>
              <w:drawing>
                <wp:inline distT="0" distB="0" distL="0" distR="0" wp14:anchorId="4A689A92" wp14:editId="29FEB9B1">
                  <wp:extent cx="1479348" cy="512530"/>
                  <wp:effectExtent l="0" t="0" r="0" b="1905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76" cy="51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6F98D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где:</w:t>
            </w:r>
          </w:p>
          <w:p w14:paraId="545052C4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Днт - доля несостоявшихся конкурентных закупок от общего количества конкурентных закупок, процентов;</w:t>
            </w:r>
          </w:p>
          <w:p w14:paraId="2883FA0D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N - количество несостоявшихся (признанных несостоявшимися в соответствии с Федеральным </w:t>
            </w:r>
            <w:hyperlink r:id="rId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 w:rsidRPr="00AF61DE">
                <w:rPr>
                  <w:rFonts w:ascii="Arial" w:eastAsia="Calibri" w:hAnsi="Arial" w:cs="Arial"/>
                  <w:noProof/>
                  <w:sz w:val="20"/>
                  <w:szCs w:val="20"/>
                </w:rPr>
                <w:t>законом</w:t>
              </w:r>
            </w:hyperlink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закупок, осуществляемых с применением конкурентных способов определения поставщиков (подрядчиков, исполнителей) (далее конкурентные закупки)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единиц;</w:t>
            </w:r>
          </w:p>
          <w:p w14:paraId="6A1C9E2F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lastRenderedPageBreak/>
              <w:t>К - общее количество конкурентных закупок,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единиц.</w:t>
            </w:r>
          </w:p>
          <w:p w14:paraId="66ED6CA1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3D6D4A7C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Из расчета исключаются:</w:t>
            </w:r>
          </w:p>
          <w:p w14:paraId="24CF4367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закупки на приобретение объектов недвижимости и оказание услуг по предоставлению кредитов;</w:t>
            </w:r>
          </w:p>
          <w:p w14:paraId="3E597D6A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закупки, по результатам которых заключается контракт со встречными инвестиционными обязательствами;</w:t>
            </w:r>
          </w:p>
          <w:p w14:paraId="0A2D31CA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закупки, при осуществлении которых применяются закрытые способы определения поставщиков (подрядчиков, исполнителей).</w:t>
            </w:r>
          </w:p>
          <w:p w14:paraId="02DBC38A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закупки, 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  <w:r w:rsidRPr="00AF61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E93E9A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6137FFF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1522599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4BF2A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Единая информационная система в сфере закупок (ЕИС)</w:t>
            </w:r>
          </w:p>
          <w:p w14:paraId="39B69403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</w:tr>
      <w:tr w:rsidR="00AF61DE" w:rsidRPr="00AF61DE" w14:paraId="204650DB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6E02A21E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410" w:type="dxa"/>
            <w:shd w:val="clear" w:color="auto" w:fill="auto"/>
          </w:tcPr>
          <w:p w14:paraId="76123C53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50.02.</w:t>
            </w:r>
          </w:p>
        </w:tc>
        <w:tc>
          <w:tcPr>
            <w:tcW w:w="2552" w:type="dxa"/>
            <w:shd w:val="clear" w:color="auto" w:fill="auto"/>
          </w:tcPr>
          <w:p w14:paraId="34A13DDB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Обеспечено плановое значение доли обоснованных, частично обоснованных жалоб</w:t>
            </w:r>
          </w:p>
        </w:tc>
        <w:tc>
          <w:tcPr>
            <w:tcW w:w="1417" w:type="dxa"/>
            <w:shd w:val="clear" w:color="auto" w:fill="auto"/>
          </w:tcPr>
          <w:p w14:paraId="28CEBE38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7371" w:type="dxa"/>
            <w:shd w:val="clear" w:color="auto" w:fill="auto"/>
          </w:tcPr>
          <w:p w14:paraId="1E644502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position w:val="-24"/>
                <w:sz w:val="20"/>
                <w:szCs w:val="20"/>
              </w:rPr>
              <w:drawing>
                <wp:inline distT="0" distB="0" distL="0" distR="0" wp14:anchorId="2C268F4C" wp14:editId="5E5421D6">
                  <wp:extent cx="1295400" cy="4667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82F54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где:</w:t>
            </w:r>
          </w:p>
          <w:p w14:paraId="3FFC559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Дож - доля обоснованных, частично обоснованных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поданных в Федеральную антимонопольную службу, Управление ФАС России по Московской области (далее - жалобы), процентов;</w:t>
            </w:r>
          </w:p>
          <w:p w14:paraId="4E6BBABF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L - количество жалоб, признанных обоснованными, частично обоснованными, поданных в ходе осуществления конкурентных закупок, с первым годом финансового обеспечения, совпадающим с годом расчета результата, в том числе, поданные до начала указанного года, единиц;</w:t>
            </w:r>
          </w:p>
          <w:p w14:paraId="15E82321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К - общее количество конкурентных закупок,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единиц.</w:t>
            </w:r>
          </w:p>
          <w:p w14:paraId="0598787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532289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Период расчета - календарный год</w:t>
            </w:r>
          </w:p>
          <w:p w14:paraId="2160B46B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62DC3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Единая информационная система в сфере закупок (ЕИС). 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</w:tr>
      <w:tr w:rsidR="00AF61DE" w:rsidRPr="00AF61DE" w14:paraId="7BEDFC29" w14:textId="77777777" w:rsidTr="00AF61DE">
        <w:trPr>
          <w:trHeight w:val="571"/>
        </w:trPr>
        <w:tc>
          <w:tcPr>
            <w:tcW w:w="708" w:type="dxa"/>
            <w:shd w:val="clear" w:color="auto" w:fill="auto"/>
          </w:tcPr>
          <w:p w14:paraId="4498B22E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410" w:type="dxa"/>
            <w:shd w:val="clear" w:color="auto" w:fill="auto"/>
          </w:tcPr>
          <w:p w14:paraId="30F879A3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50.03.</w:t>
            </w:r>
          </w:p>
        </w:tc>
        <w:tc>
          <w:tcPr>
            <w:tcW w:w="2552" w:type="dxa"/>
            <w:shd w:val="clear" w:color="auto" w:fill="auto"/>
          </w:tcPr>
          <w:p w14:paraId="475F1D68" w14:textId="77777777" w:rsidR="00AF61DE" w:rsidRPr="00AF61DE" w:rsidRDefault="00AF61DE" w:rsidP="00AF61D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Обеспечено плановое значение среднего количества участников закупок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26F80BA7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14E3DC96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A2F6AB" wp14:editId="72DDD57C">
                  <wp:extent cx="1647825" cy="5048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9234F2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где:</w:t>
            </w:r>
          </w:p>
          <w:p w14:paraId="7805E235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Y - среднее количество участников состоявшихся закупок, единиц;</w:t>
            </w:r>
          </w:p>
          <w:p w14:paraId="14C3F13C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bCs/>
                <w:noProof/>
                <w:position w:val="-10"/>
                <w:sz w:val="20"/>
                <w:szCs w:val="20"/>
              </w:rPr>
              <w:drawing>
                <wp:inline distT="0" distB="0" distL="0" distR="0" wp14:anchorId="4353EE4F" wp14:editId="05EA14B6">
                  <wp:extent cx="240030" cy="197892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89" cy="1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- количество участников закупки в i-й конкурентной закупке,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единиц;</w:t>
            </w:r>
          </w:p>
          <w:p w14:paraId="3C0A4684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 xml:space="preserve">К - общее количество конкурентных закупок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и по которым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единиц. </w:t>
            </w:r>
          </w:p>
          <w:p w14:paraId="714006DF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0549FCF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Из расчета исключаются закупки:</w:t>
            </w:r>
          </w:p>
          <w:p w14:paraId="0983995A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на приобретение объектов недвижимости и оказание услуг по предоставлению кредитов;</w:t>
            </w:r>
          </w:p>
          <w:p w14:paraId="189EBA4F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по результатам которых заключается контракт со встречными инвестиционными обязательствами;</w:t>
            </w:r>
          </w:p>
          <w:p w14:paraId="1C5E2D69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при осуществлении которых применяются закрытые способы определения поставщиков (подрядчиков, исполнителей);</w:t>
            </w:r>
          </w:p>
          <w:p w14:paraId="6400DE46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  <w:p w14:paraId="105C0810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5ADFF1E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6F20E94D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A33325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Источник данных: Единая информационная система в сфере закупок (ЕИС). 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</w:tr>
      <w:tr w:rsidR="00AF61DE" w:rsidRPr="00AF61DE" w14:paraId="1E1BB4EF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73EFBC68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410" w:type="dxa"/>
            <w:shd w:val="clear" w:color="auto" w:fill="auto"/>
          </w:tcPr>
          <w:p w14:paraId="4F1BEA60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50.05.</w:t>
            </w:r>
          </w:p>
        </w:tc>
        <w:tc>
          <w:tcPr>
            <w:tcW w:w="2552" w:type="dxa"/>
            <w:shd w:val="clear" w:color="auto" w:fill="auto"/>
          </w:tcPr>
          <w:p w14:paraId="7CFB43C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Обеспечено плановое значение доли стоимости контрактов, заключенных с единственным поставщиком по несостоявшимся закупкам</w:t>
            </w:r>
          </w:p>
        </w:tc>
        <w:tc>
          <w:tcPr>
            <w:tcW w:w="1417" w:type="dxa"/>
            <w:shd w:val="clear" w:color="auto" w:fill="auto"/>
          </w:tcPr>
          <w:p w14:paraId="4E653B5C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7371" w:type="dxa"/>
            <w:shd w:val="clear" w:color="auto" w:fill="auto"/>
          </w:tcPr>
          <w:p w14:paraId="1CA30646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position w:val="-28"/>
                <w:sz w:val="20"/>
                <w:szCs w:val="20"/>
              </w:rPr>
              <w:drawing>
                <wp:inline distT="0" distB="0" distL="0" distR="0" wp14:anchorId="00292C97" wp14:editId="46A03F3F">
                  <wp:extent cx="1677670" cy="513080"/>
                  <wp:effectExtent l="0" t="0" r="0" b="1270"/>
                  <wp:docPr id="8915963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47AB4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где:</w:t>
            </w:r>
          </w:p>
          <w:p w14:paraId="39542BF9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Дцк - доля стоимости контрактов, заключенных с единственным поставщиком по несостоявшимся закупкам, процентов;</w:t>
            </w:r>
          </w:p>
          <w:p w14:paraId="6D27CE77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ЦКедп - сумма цен контрактов, заключенных с единственным поставщиком (подрядчиком, исполнителем) в соответствии с пунктом 25 части 1 статьи 93 Федерального закона № 44-ФЗ в период с 1 января года расчета результата по 31 декабря года расчета результата, рублей;</w:t>
            </w:r>
          </w:p>
          <w:p w14:paraId="2B28915C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НМЦК - сумма начальных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в период с 1 января года расчета результата по 31 декабря года расчета результата, рублей.</w:t>
            </w:r>
          </w:p>
          <w:p w14:paraId="4E5D401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7007F2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Из расчета исключаются закупки:</w:t>
            </w:r>
          </w:p>
          <w:p w14:paraId="66EDB018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на приобретение объектов недвижимости и оказание услуг по предоставлению кредитов;</w:t>
            </w:r>
          </w:p>
          <w:p w14:paraId="4789791C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по результатам которых заключается контракт со встречными инвестиционными обязательствами;</w:t>
            </w:r>
          </w:p>
          <w:p w14:paraId="7FF812B1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при осуществлении которых применяются закрытые способы определения поставщиков (подрядчиков, исполнителей);</w:t>
            </w:r>
          </w:p>
          <w:p w14:paraId="6AF2033D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  <w:p w14:paraId="61732D9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AA84855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44EB95E2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CE1D100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Единая информационная система в сфере закупок (ЕИС). 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</w:tr>
      <w:tr w:rsidR="00AF61DE" w:rsidRPr="00AF61DE" w14:paraId="1CE64AEA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27F8F6B0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410" w:type="dxa"/>
            <w:shd w:val="clear" w:color="auto" w:fill="auto"/>
          </w:tcPr>
          <w:p w14:paraId="151C8AD1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50.06.</w:t>
            </w:r>
          </w:p>
        </w:tc>
        <w:tc>
          <w:tcPr>
            <w:tcW w:w="2552" w:type="dxa"/>
            <w:shd w:val="clear" w:color="auto" w:fill="auto"/>
          </w:tcPr>
          <w:p w14:paraId="03063558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Обеспечено плановое значение доли закупок среди субъектов малого предпринимательства, социально ориентированных </w:t>
            </w: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некоммерческих организаций</w:t>
            </w:r>
          </w:p>
        </w:tc>
        <w:tc>
          <w:tcPr>
            <w:tcW w:w="1417" w:type="dxa"/>
            <w:shd w:val="clear" w:color="auto" w:fill="auto"/>
          </w:tcPr>
          <w:p w14:paraId="2039140A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371" w:type="dxa"/>
            <w:shd w:val="clear" w:color="auto" w:fill="auto"/>
          </w:tcPr>
          <w:p w14:paraId="48C27769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position w:val="-28"/>
                <w:sz w:val="20"/>
                <w:szCs w:val="20"/>
              </w:rPr>
              <w:drawing>
                <wp:inline distT="0" distB="0" distL="0" distR="0" wp14:anchorId="0CA73C0B" wp14:editId="06B71FEE">
                  <wp:extent cx="2343150" cy="5238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6BD554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EE3DDB8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где:</w:t>
            </w:r>
          </w:p>
          <w:p w14:paraId="76BDAC6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Дсмп - доля закупок, осуществленных у субъектов малого предпринимательства (далее - СМИ), социально ориентированных некоммерческих организаций (далее - СОНО), процент;</w:t>
            </w:r>
          </w:p>
          <w:p w14:paraId="658B5C48" w14:textId="77777777" w:rsidR="00AF61DE" w:rsidRPr="00AF61DE" w:rsidRDefault="00AF61DE" w:rsidP="00AF61DE">
            <w:pPr>
              <w:spacing w:line="288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50AE33" wp14:editId="4437B1F8">
                  <wp:extent cx="413700" cy="228958"/>
                  <wp:effectExtent l="0" t="0" r="5715" b="0"/>
                  <wp:docPr id="1354673113" name="Рисунок 1354673113" descr="Рисунок 2147483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2147483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17" cy="231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1DE">
              <w:rPr>
                <w:rFonts w:ascii="Arial" w:hAnsi="Arial" w:cs="Arial"/>
                <w:noProof/>
                <w:sz w:val="20"/>
                <w:szCs w:val="20"/>
              </w:rPr>
              <w:t xml:space="preserve"> - сумма финансового обеспечения контрактов, заключенных в соответствии с требованиями Федерального закона N 44-ФЗ (далее - контракты) с СМП или СОНО, утвержденного на год расчет результата, включая контракты, заключенные до начала указанного года, рублей;</w:t>
            </w:r>
          </w:p>
          <w:p w14:paraId="2E601BFC" w14:textId="77777777" w:rsidR="00AF61DE" w:rsidRPr="00AF61DE" w:rsidRDefault="00AF61DE" w:rsidP="00AF61DE">
            <w:pPr>
              <w:spacing w:line="288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B34FF6" wp14:editId="250F542E">
                  <wp:extent cx="377840" cy="215496"/>
                  <wp:effectExtent l="0" t="0" r="3175" b="0"/>
                  <wp:docPr id="3" name="Рисунок 2" descr="Рисунок 2147483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исунок 2147483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17" cy="21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1DE">
              <w:rPr>
                <w:rFonts w:ascii="Arial" w:hAnsi="Arial" w:cs="Arial"/>
                <w:noProof/>
                <w:sz w:val="20"/>
                <w:szCs w:val="20"/>
              </w:rPr>
              <w:t xml:space="preserve"> - сумма денежных средств, подлежащих оплате поставщиками (подрядчиками, исполнителями) в году расчета результата субпоставщикам (субподрядчикам и соисполнителям) из числа СМП и СОНО, привлеченным к исполнению контрактов, рублей;</w:t>
            </w:r>
          </w:p>
          <w:p w14:paraId="381E669E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СГОЗ - совокупный годовой объем закупок, утвержденный на год расчета результата общий объем финансового обеспечения 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рублей.</w:t>
            </w:r>
          </w:p>
          <w:p w14:paraId="01538D99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D6BE405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Из расчета исключаются закупки: на поставку лекарственных препаратов;</w:t>
            </w:r>
          </w:p>
          <w:p w14:paraId="2F1791EC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на приобретение объектов недвижимости и оказание услуг по предоставлению кредитов;</w:t>
            </w:r>
          </w:p>
          <w:p w14:paraId="3645E4B9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по результатам которых заключается контракт со встречными инвестиционными обязательствами;</w:t>
            </w:r>
          </w:p>
          <w:p w14:paraId="32646CD1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закупки товаров, работ, услуг, сведения о которых составляют государственную тайну, в том числе при осуществлении которых применяются закрытые способы определения поставщиков (подрядчиков, исполнителей).</w:t>
            </w:r>
          </w:p>
          <w:p w14:paraId="51AF5F1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DF2AE0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3F7CBE73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FA30AE9" w14:textId="77777777" w:rsidR="00AF61DE" w:rsidRPr="00AF61DE" w:rsidRDefault="00AF61DE" w:rsidP="00AF61D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Единая информационная система в сфере закупок (ЕИС). 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</w:tr>
      <w:tr w:rsidR="00AF61DE" w:rsidRPr="00AF61DE" w14:paraId="7DB05877" w14:textId="77777777" w:rsidTr="00AF61DE">
        <w:trPr>
          <w:trHeight w:val="332"/>
        </w:trPr>
        <w:tc>
          <w:tcPr>
            <w:tcW w:w="14458" w:type="dxa"/>
            <w:gridSpan w:val="5"/>
            <w:shd w:val="clear" w:color="auto" w:fill="auto"/>
          </w:tcPr>
          <w:p w14:paraId="49D4A44F" w14:textId="77777777" w:rsidR="00AF61DE" w:rsidRPr="00AF61DE" w:rsidRDefault="00AF61DE" w:rsidP="00AF61DE">
            <w:pPr>
              <w:widowControl w:val="0"/>
              <w:autoSpaceDE w:val="0"/>
              <w:autoSpaceDN w:val="0"/>
              <w:ind w:left="33" w:right="34"/>
              <w:rPr>
                <w:rFonts w:ascii="Arial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Основное мероприятие 51 «Развитие конкуренции в муниципальном образовании Московской области»</w:t>
            </w:r>
          </w:p>
        </w:tc>
      </w:tr>
      <w:tr w:rsidR="00AF61DE" w:rsidRPr="00AF61DE" w14:paraId="3C131BC5" w14:textId="77777777" w:rsidTr="00AF61DE">
        <w:trPr>
          <w:trHeight w:val="567"/>
        </w:trPr>
        <w:tc>
          <w:tcPr>
            <w:tcW w:w="708" w:type="dxa"/>
            <w:shd w:val="clear" w:color="auto" w:fill="auto"/>
          </w:tcPr>
          <w:p w14:paraId="713ED167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auto"/>
          </w:tcPr>
          <w:p w14:paraId="11F44625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51.01.</w:t>
            </w:r>
          </w:p>
        </w:tc>
        <w:tc>
          <w:tcPr>
            <w:tcW w:w="2552" w:type="dxa"/>
            <w:shd w:val="clear" w:color="auto" w:fill="auto"/>
          </w:tcPr>
          <w:p w14:paraId="6333B84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Достигнуты плановые значения ключевых показателей развития конкуренции на товарных рынках Московской области</w:t>
            </w:r>
          </w:p>
        </w:tc>
        <w:tc>
          <w:tcPr>
            <w:tcW w:w="1417" w:type="dxa"/>
            <w:shd w:val="clear" w:color="auto" w:fill="auto"/>
          </w:tcPr>
          <w:p w14:paraId="52327162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  <w:tc>
          <w:tcPr>
            <w:tcW w:w="7371" w:type="dxa"/>
            <w:shd w:val="clear" w:color="auto" w:fill="auto"/>
          </w:tcPr>
          <w:p w14:paraId="7434AFC3" w14:textId="77777777" w:rsidR="00AF61DE" w:rsidRPr="00AF61DE" w:rsidRDefault="00AF61DE" w:rsidP="00AF61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noProof/>
                <w:position w:val="-24"/>
                <w:sz w:val="20"/>
                <w:szCs w:val="20"/>
              </w:rPr>
              <w:drawing>
                <wp:inline distT="0" distB="0" distL="0" distR="0" wp14:anchorId="581D2AF2" wp14:editId="720575A1">
                  <wp:extent cx="1647825" cy="4667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7D303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где:</w:t>
            </w:r>
          </w:p>
          <w:p w14:paraId="7276E7A3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lastRenderedPageBreak/>
              <w:t>ДКП - доля достигнутых плановых значений ключевых показателей развития конкуренции на товарных рынках муниципального образования Московской области, процентов;</w:t>
            </w:r>
          </w:p>
          <w:p w14:paraId="56A15857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ФКП - количество ключевых показателей развития конкуренции на товарных рынках муниципального образования Московской области, по которым достигнуто плановое значение, единиц;</w:t>
            </w:r>
          </w:p>
          <w:p w14:paraId="06C6F2D3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ПКП - количество ключевых показателей развития конкуренции на товарных рынках муниципального образования Московской области, единиц.</w:t>
            </w:r>
          </w:p>
          <w:p w14:paraId="195E4DBD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51D91145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0F785418" w14:textId="77777777" w:rsidR="00AF61DE" w:rsidRPr="00AF61DE" w:rsidRDefault="00AF61DE" w:rsidP="00AF61D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163ECFE6" w14:textId="77777777" w:rsidR="00AF61DE" w:rsidRPr="00AF61DE" w:rsidRDefault="00AF61DE" w:rsidP="00AF61DE">
            <w:pPr>
              <w:widowControl w:val="0"/>
              <w:autoSpaceDE w:val="0"/>
              <w:autoSpaceDN w:val="0"/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Информация, предоставляемая структурными подразделениями органа местного самоуправления Московской области</w:t>
            </w:r>
          </w:p>
          <w:p w14:paraId="02BA605B" w14:textId="77777777" w:rsidR="00AF61DE" w:rsidRPr="00AF61DE" w:rsidRDefault="00AF61DE" w:rsidP="00AF61DE">
            <w:pPr>
              <w:widowControl w:val="0"/>
              <w:autoSpaceDE w:val="0"/>
              <w:autoSpaceDN w:val="0"/>
              <w:ind w:right="-80"/>
              <w:rPr>
                <w:rFonts w:ascii="Arial" w:hAnsi="Arial" w:cs="Arial"/>
                <w:sz w:val="20"/>
                <w:szCs w:val="20"/>
              </w:rPr>
            </w:pPr>
          </w:p>
          <w:p w14:paraId="430F4692" w14:textId="77777777" w:rsidR="00AF61DE" w:rsidRPr="00AF61DE" w:rsidRDefault="00AF61DE" w:rsidP="00AF61DE">
            <w:pPr>
              <w:widowControl w:val="0"/>
              <w:autoSpaceDE w:val="0"/>
              <w:autoSpaceDN w:val="0"/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Источником данных для расчета результата выполнения мероприятия являются данные структурных подразделений органов местного самоуправления Московской области, ответственных за достижение числовых значений ключевых показателей развития конкуренции и реализацию мероприятий Плана мероприятий («дорожной карты») по содействию развитию конкуренции в муниципальном образовании Московской области на 2026-2030 годы</w:t>
            </w:r>
          </w:p>
        </w:tc>
      </w:tr>
      <w:tr w:rsidR="00AF61DE" w:rsidRPr="00AF61DE" w14:paraId="4B48C5F6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441D1F0C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2.7</w:t>
            </w:r>
          </w:p>
        </w:tc>
        <w:tc>
          <w:tcPr>
            <w:tcW w:w="2410" w:type="dxa"/>
            <w:shd w:val="clear" w:color="auto" w:fill="auto"/>
          </w:tcPr>
          <w:p w14:paraId="2C3CD7F7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51.02.</w:t>
            </w:r>
          </w:p>
        </w:tc>
        <w:tc>
          <w:tcPr>
            <w:tcW w:w="2552" w:type="dxa"/>
            <w:shd w:val="clear" w:color="auto" w:fill="auto"/>
          </w:tcPr>
          <w:p w14:paraId="3535F8F2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области, единиц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729C2A10" w14:textId="77777777" w:rsidR="00AF61DE" w:rsidRPr="00AF61DE" w:rsidRDefault="00AF61DE" w:rsidP="00AF61DE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7371" w:type="dxa"/>
            <w:shd w:val="clear" w:color="auto" w:fill="auto"/>
          </w:tcPr>
          <w:p w14:paraId="6C0692F5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области, направленных в структурные подразделения органа местного самоуправления Московской области.</w:t>
            </w:r>
          </w:p>
          <w:p w14:paraId="5340B79D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74D0F08D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области.</w:t>
            </w:r>
          </w:p>
          <w:p w14:paraId="0EA94E5B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102FB9BA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>Период расчета - календарный год</w:t>
            </w:r>
          </w:p>
          <w:p w14:paraId="11F4BEAF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  <w:p w14:paraId="7543F632" w14:textId="77777777" w:rsidR="00AF61DE" w:rsidRPr="00AF61DE" w:rsidRDefault="00AF61DE" w:rsidP="00AF61DE">
            <w:pPr>
              <w:autoSpaceDE w:val="0"/>
              <w:autoSpaceDN w:val="0"/>
              <w:adjustRightInd w:val="0"/>
              <w:ind w:right="-80"/>
              <w:jc w:val="both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AF61DE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Источник данных: Управление по инвестициям и поддержке предпринимательства </w:t>
            </w:r>
          </w:p>
        </w:tc>
      </w:tr>
      <w:tr w:rsidR="00AF61DE" w:rsidRPr="00AF61DE" w14:paraId="309F4B5F" w14:textId="77777777" w:rsidTr="00AF61DE">
        <w:trPr>
          <w:trHeight w:val="401"/>
        </w:trPr>
        <w:tc>
          <w:tcPr>
            <w:tcW w:w="14458" w:type="dxa"/>
            <w:gridSpan w:val="5"/>
            <w:shd w:val="clear" w:color="auto" w:fill="auto"/>
          </w:tcPr>
          <w:p w14:paraId="41DF5A7D" w14:textId="77777777" w:rsidR="00AF61DE" w:rsidRPr="00AF61DE" w:rsidRDefault="00AF61DE" w:rsidP="00AF61DE">
            <w:pPr>
              <w:widowControl w:val="0"/>
              <w:autoSpaceDE w:val="0"/>
              <w:autoSpaceDN w:val="0"/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Подпрограмма 3 «Развитие малого и среднего предпринимательства»</w:t>
            </w:r>
          </w:p>
        </w:tc>
      </w:tr>
      <w:tr w:rsidR="00AF61DE" w:rsidRPr="00AF61DE" w14:paraId="345E7E1D" w14:textId="77777777" w:rsidTr="00AF61DE">
        <w:trPr>
          <w:trHeight w:val="421"/>
        </w:trPr>
        <w:tc>
          <w:tcPr>
            <w:tcW w:w="14458" w:type="dxa"/>
            <w:gridSpan w:val="5"/>
            <w:shd w:val="clear" w:color="auto" w:fill="auto"/>
          </w:tcPr>
          <w:p w14:paraId="6A1B4CCF" w14:textId="77777777" w:rsidR="00AF61DE" w:rsidRPr="00AF61DE" w:rsidRDefault="00AF61DE" w:rsidP="00AF61DE">
            <w:pPr>
              <w:widowControl w:val="0"/>
              <w:autoSpaceDE w:val="0"/>
              <w:autoSpaceDN w:val="0"/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02 «Поддержка субъектов малого и среднего предпринимательства и граждан, желающих вести бизнес, организациями инфраструктуры поддержки малого и среднего предпринимательства»</w:t>
            </w:r>
          </w:p>
        </w:tc>
      </w:tr>
      <w:tr w:rsidR="00AF61DE" w:rsidRPr="00AF61DE" w14:paraId="3EFCEBFB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2818DB01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410" w:type="dxa"/>
            <w:shd w:val="clear" w:color="auto" w:fill="auto"/>
          </w:tcPr>
          <w:p w14:paraId="5C967F3E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02.01, 02.02</w:t>
            </w:r>
          </w:p>
        </w:tc>
        <w:tc>
          <w:tcPr>
            <w:tcW w:w="2552" w:type="dxa"/>
            <w:shd w:val="clear" w:color="auto" w:fill="auto"/>
          </w:tcPr>
          <w:p w14:paraId="149C4B1D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Количество субъектов МСП получивших </w:t>
            </w: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417" w:type="dxa"/>
            <w:shd w:val="clear" w:color="auto" w:fill="auto"/>
          </w:tcPr>
          <w:p w14:paraId="4AFA45F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7E5BEC6C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сумма всех субъектов МСП получивших муниципальную поддержку на возмещение части затрат, </w:t>
            </w: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связанных с приобретением оборудования в целях создания и (или) развития либо модернизации производства товаров (работ, услуг) на территории городского округа Московской области в отчетном периоде.</w:t>
            </w:r>
          </w:p>
          <w:p w14:paraId="2789F28F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722B0D3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 в отчетном периоде</w:t>
            </w:r>
          </w:p>
          <w:p w14:paraId="78A7232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DE" w:rsidRPr="00AF61DE" w14:paraId="6F161994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07F5E16A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410" w:type="dxa"/>
            <w:shd w:val="clear" w:color="auto" w:fill="auto"/>
          </w:tcPr>
          <w:p w14:paraId="7ED56231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02.03</w:t>
            </w:r>
          </w:p>
        </w:tc>
        <w:tc>
          <w:tcPr>
            <w:tcW w:w="2552" w:type="dxa"/>
            <w:shd w:val="clear" w:color="auto" w:fill="auto"/>
          </w:tcPr>
          <w:p w14:paraId="5B24E4F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субъектов МСП, осуществляющих деятельность в сфере социального предпринимательства, получивших муниципальную поддержку</w:t>
            </w:r>
          </w:p>
        </w:tc>
        <w:tc>
          <w:tcPr>
            <w:tcW w:w="1417" w:type="dxa"/>
            <w:shd w:val="clear" w:color="auto" w:fill="auto"/>
          </w:tcPr>
          <w:p w14:paraId="3170B89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4C67338E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всех субъектов МСП осуществляющие деятельность в сфере социального предпринимательства на территории городского округа Московской области, получивших муниципальную поддержку в отчетном периоде.</w:t>
            </w:r>
          </w:p>
          <w:p w14:paraId="2E31A43B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41763683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 в отчетном периоде</w:t>
            </w:r>
          </w:p>
        </w:tc>
      </w:tr>
      <w:tr w:rsidR="00AF61DE" w:rsidRPr="00AF61DE" w14:paraId="2242BC2A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3DE02260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410" w:type="dxa"/>
            <w:shd w:val="clear" w:color="auto" w:fill="auto"/>
          </w:tcPr>
          <w:p w14:paraId="5A938E05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02.04</w:t>
            </w:r>
          </w:p>
        </w:tc>
        <w:tc>
          <w:tcPr>
            <w:tcW w:w="2552" w:type="dxa"/>
            <w:shd w:val="clear" w:color="auto" w:fill="auto"/>
          </w:tcPr>
          <w:p w14:paraId="69BC4B2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</w:t>
            </w: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14:paraId="779C023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370ECDA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 = Е1 +Е2 +Е3</w:t>
            </w:r>
          </w:p>
          <w:p w14:paraId="4DF4644C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B88F47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</w:p>
          <w:p w14:paraId="4A5D5E33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F3A856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Е – Объект недвижимого имущества, </w:t>
            </w:r>
            <w:proofErr w:type="gramStart"/>
            <w:r w:rsidRPr="00AF61DE">
              <w:rPr>
                <w:rFonts w:ascii="Arial" w:hAnsi="Arial" w:cs="Arial"/>
                <w:sz w:val="20"/>
                <w:szCs w:val="20"/>
              </w:rPr>
              <w:t>предоставленный  органом</w:t>
            </w:r>
            <w:proofErr w:type="gramEnd"/>
            <w:r w:rsidRPr="00AF61DE">
              <w:rPr>
                <w:rFonts w:ascii="Arial" w:hAnsi="Arial" w:cs="Arial"/>
                <w:sz w:val="20"/>
                <w:szCs w:val="20"/>
              </w:rPr>
              <w:t xml:space="preserve"> местного самоуправления субъектам малого и среднего предпринимательства в рамках оказания имущественной поддержки либо преференции, шт.</w:t>
            </w:r>
          </w:p>
          <w:p w14:paraId="708DD4F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FECF6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25A25C21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B531C2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Орган местного самоуправления (в случае предоставления имущества без торгов), Комитет по конкурентной политике Московской области (в случае предоставления имущества на торгах).</w:t>
            </w:r>
          </w:p>
        </w:tc>
      </w:tr>
      <w:tr w:rsidR="00AF61DE" w:rsidRPr="00AF61DE" w14:paraId="6232B1FE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7539652E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auto"/>
          </w:tcPr>
          <w:p w14:paraId="35EB9251" w14:textId="77777777" w:rsidR="00AF61DE" w:rsidRPr="00AF61DE" w:rsidRDefault="00AF61DE" w:rsidP="00AF61DE">
            <w:pPr>
              <w:widowControl w:val="0"/>
              <w:autoSpaceDE w:val="0"/>
              <w:autoSpaceDN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02.05</w:t>
            </w:r>
          </w:p>
        </w:tc>
        <w:tc>
          <w:tcPr>
            <w:tcW w:w="2552" w:type="dxa"/>
            <w:shd w:val="clear" w:color="auto" w:fill="auto"/>
          </w:tcPr>
          <w:p w14:paraId="295909F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>) и передвижных сооружениях (тележках), торговли в киосках малых площадью до 9 кв. м включительно и торговых автоматах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автоматах)</w:t>
            </w:r>
          </w:p>
          <w:p w14:paraId="57E008B8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BB595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565EC73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 = Е1 +Е2 +Е3</w:t>
            </w:r>
          </w:p>
          <w:p w14:paraId="0D0DE280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8B70796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>) и передвижных сооружениях (тележках), торговли в киосках малых площадью до 9 кв. м включительно и торговых автоматах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автоматах).</w:t>
            </w:r>
          </w:p>
          <w:p w14:paraId="50AB0372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B01337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фудтраках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>) и передвижных сооружениях (тележках), торговли в киосках малых площадью до 9 кв. м включительно и торговых автоматах (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вендинговых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автоматах)</w:t>
            </w:r>
          </w:p>
          <w:p w14:paraId="3CDE06E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CBC01FF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43A555F3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8DF1B9A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Источник данных: Орган местного самоуправления</w:t>
            </w:r>
          </w:p>
        </w:tc>
      </w:tr>
      <w:tr w:rsidR="00AF61DE" w:rsidRPr="00AF61DE" w14:paraId="24669B70" w14:textId="77777777" w:rsidTr="00AF61DE">
        <w:trPr>
          <w:trHeight w:val="332"/>
        </w:trPr>
        <w:tc>
          <w:tcPr>
            <w:tcW w:w="14458" w:type="dxa"/>
            <w:gridSpan w:val="5"/>
            <w:shd w:val="clear" w:color="auto" w:fill="auto"/>
          </w:tcPr>
          <w:p w14:paraId="4DE34F50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Подпрограмма 4 «Развитие потребительского рынка и услуг на территории муниципального образования Московской области»</w:t>
            </w:r>
          </w:p>
        </w:tc>
      </w:tr>
      <w:tr w:rsidR="00AF61DE" w:rsidRPr="00AF61DE" w14:paraId="50DC28A9" w14:textId="77777777" w:rsidTr="00AF61DE">
        <w:trPr>
          <w:trHeight w:val="503"/>
        </w:trPr>
        <w:tc>
          <w:tcPr>
            <w:tcW w:w="14458" w:type="dxa"/>
            <w:gridSpan w:val="5"/>
            <w:shd w:val="clear" w:color="auto" w:fill="auto"/>
          </w:tcPr>
          <w:p w14:paraId="0F65D655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01 «Развитие потребительского рынка и услуг на территории муниципального образования Московской области»</w:t>
            </w:r>
          </w:p>
        </w:tc>
      </w:tr>
      <w:tr w:rsidR="00AF61DE" w:rsidRPr="00AF61DE" w14:paraId="4CA6C544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2910B490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410" w:type="dxa"/>
            <w:shd w:val="clear" w:color="auto" w:fill="auto"/>
          </w:tcPr>
          <w:p w14:paraId="00EBB1A3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01.01.</w:t>
            </w:r>
          </w:p>
        </w:tc>
        <w:tc>
          <w:tcPr>
            <w:tcW w:w="2552" w:type="dxa"/>
            <w:shd w:val="clear" w:color="auto" w:fill="auto"/>
          </w:tcPr>
          <w:p w14:paraId="6D0A6BF7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стационарных объектов предприятий розничной торговли</w:t>
            </w:r>
          </w:p>
        </w:tc>
        <w:tc>
          <w:tcPr>
            <w:tcW w:w="1417" w:type="dxa"/>
            <w:shd w:val="clear" w:color="auto" w:fill="auto"/>
          </w:tcPr>
          <w:p w14:paraId="43DCD3F3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09BBE1F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Общее количество стационарных объектов предприятий розничной торговли, осуществляющих свою деятельность на территории муниципального образования, внесенных в форму ГАСУ на отчетную дату.</w:t>
            </w:r>
          </w:p>
          <w:p w14:paraId="07D8FF5A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2AC8D6C5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E40A72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Данные Управления развития потребительского рынка и услуг Администрации Одинцовского городского округа о количестве стационарных объектов предприятий розничной торговли.</w:t>
            </w:r>
          </w:p>
          <w:p w14:paraId="4871B12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74FE7A96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34EAAB3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4.2</w:t>
            </w:r>
          </w:p>
        </w:tc>
        <w:tc>
          <w:tcPr>
            <w:tcW w:w="2410" w:type="dxa"/>
            <w:shd w:val="clear" w:color="auto" w:fill="auto"/>
          </w:tcPr>
          <w:p w14:paraId="29B6BA24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01.02.</w:t>
            </w:r>
          </w:p>
        </w:tc>
        <w:tc>
          <w:tcPr>
            <w:tcW w:w="2552" w:type="dxa"/>
            <w:shd w:val="clear" w:color="auto" w:fill="auto"/>
          </w:tcPr>
          <w:p w14:paraId="620FBF28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Организованы и проведены ярмарки</w:t>
            </w:r>
          </w:p>
        </w:tc>
        <w:tc>
          <w:tcPr>
            <w:tcW w:w="1417" w:type="dxa"/>
            <w:shd w:val="clear" w:color="auto" w:fill="auto"/>
          </w:tcPr>
          <w:p w14:paraId="112557B2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60A20C4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на территории Московской области на отчетную дату.</w:t>
            </w:r>
          </w:p>
          <w:p w14:paraId="43BEA822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0445091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 xml:space="preserve">Данные Управления развития потребительского рынка и услуг Администрации Одинцовского городского округа </w:t>
            </w:r>
            <w:r w:rsidRPr="00AF61DE">
              <w:rPr>
                <w:rFonts w:ascii="Arial" w:hAnsi="Arial" w:cs="Arial"/>
                <w:sz w:val="20"/>
                <w:szCs w:val="20"/>
              </w:rPr>
              <w:t>о количестве проведенных ярмарок</w:t>
            </w:r>
          </w:p>
          <w:p w14:paraId="677B01B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748BB84D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61B1BEE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410" w:type="dxa"/>
            <w:shd w:val="clear" w:color="auto" w:fill="auto"/>
          </w:tcPr>
          <w:p w14:paraId="7AF5B234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01.04.</w:t>
            </w:r>
          </w:p>
        </w:tc>
        <w:tc>
          <w:tcPr>
            <w:tcW w:w="2552" w:type="dxa"/>
            <w:shd w:val="clear" w:color="auto" w:fill="auto"/>
          </w:tcPr>
          <w:p w14:paraId="3EC2729F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Количество пунктов выдачи интернет-заказов и 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постаматов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44B40FCF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4ACF4E11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Общее количество пунктов выдачи интернет-заказов и 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постаматов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>, осуществляющих деятельность на отчетную дату.</w:t>
            </w:r>
          </w:p>
          <w:p w14:paraId="0DF2C22A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350F6C85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 xml:space="preserve">Данные Управления развития потребительского рынка и услуг Администрации Одинцовского городского округа </w:t>
            </w:r>
            <w:r w:rsidRPr="00AF61DE">
              <w:rPr>
                <w:rFonts w:ascii="Arial" w:hAnsi="Arial" w:cs="Arial"/>
                <w:sz w:val="20"/>
                <w:szCs w:val="20"/>
              </w:rPr>
              <w:t xml:space="preserve">о количестве пунктов выдачи интернет-заказов и 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постаматов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C30B0D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5DD5A0BB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2F2A6639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410" w:type="dxa"/>
            <w:shd w:val="clear" w:color="auto" w:fill="auto"/>
          </w:tcPr>
          <w:p w14:paraId="08A0631D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01.06.</w:t>
            </w:r>
          </w:p>
        </w:tc>
        <w:tc>
          <w:tcPr>
            <w:tcW w:w="2552" w:type="dxa"/>
            <w:shd w:val="clear" w:color="auto" w:fill="auto"/>
          </w:tcPr>
          <w:p w14:paraId="0C07112D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Организованы и проведены мероприятия за счет средств бюджета муниципального образования</w:t>
            </w:r>
          </w:p>
        </w:tc>
        <w:tc>
          <w:tcPr>
            <w:tcW w:w="1417" w:type="dxa"/>
            <w:shd w:val="clear" w:color="auto" w:fill="auto"/>
          </w:tcPr>
          <w:p w14:paraId="062AA353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2CC84E91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мероприятий, проведенных на отчетную дату.</w:t>
            </w:r>
          </w:p>
          <w:p w14:paraId="1B7AD8F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Периодичность представления – ежеквартально</w:t>
            </w:r>
          </w:p>
          <w:p w14:paraId="52E2F9E3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 xml:space="preserve">Данные Управления развития потребительского рынка и услуг Администрации Одинцовского городского округа </w:t>
            </w:r>
            <w:r w:rsidRPr="00AF61DE">
              <w:rPr>
                <w:rFonts w:ascii="Arial" w:hAnsi="Arial" w:cs="Arial"/>
                <w:sz w:val="20"/>
                <w:szCs w:val="20"/>
              </w:rPr>
              <w:t>о количестве проведенных мероприятий</w:t>
            </w:r>
          </w:p>
          <w:p w14:paraId="68995819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52BFC039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6784041E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410" w:type="dxa"/>
            <w:shd w:val="clear" w:color="auto" w:fill="auto"/>
          </w:tcPr>
          <w:p w14:paraId="4E9ED91A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Мероприятие 01.08.</w:t>
            </w:r>
          </w:p>
        </w:tc>
        <w:tc>
          <w:tcPr>
            <w:tcW w:w="2552" w:type="dxa"/>
            <w:shd w:val="clear" w:color="auto" w:fill="auto"/>
          </w:tcPr>
          <w:p w14:paraId="3EFB8AFE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Количество предоставленных мест без проведения торгов на льготных условиях при организации мобильной торговли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5310163A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2B3194C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 xml:space="preserve">Общее количество предоставленных мест без проведения торгов на льготных условиях при организации мобильной торговли на отчетную дату. </w:t>
            </w:r>
          </w:p>
          <w:p w14:paraId="28244FE2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196B8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Периодичность представления – ежегодно.</w:t>
            </w:r>
          </w:p>
          <w:p w14:paraId="2E3F703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61DE">
              <w:rPr>
                <w:rFonts w:ascii="Arial" w:hAnsi="Arial" w:cs="Arial"/>
                <w:color w:val="000000"/>
                <w:sz w:val="20"/>
                <w:szCs w:val="20"/>
              </w:rPr>
              <w:t>Показатель считается нарастающим итогом.</w:t>
            </w:r>
          </w:p>
        </w:tc>
      </w:tr>
      <w:tr w:rsidR="00AF61DE" w:rsidRPr="00AF61DE" w14:paraId="7BE6A5B8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213E1BEE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410" w:type="dxa"/>
            <w:shd w:val="clear" w:color="auto" w:fill="auto"/>
          </w:tcPr>
          <w:p w14:paraId="66C24F6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01.09.</w:t>
            </w:r>
          </w:p>
        </w:tc>
        <w:tc>
          <w:tcPr>
            <w:tcW w:w="2552" w:type="dxa"/>
            <w:shd w:val="clear" w:color="auto" w:fill="auto"/>
          </w:tcPr>
          <w:p w14:paraId="476D095F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Нестационарные торговые объекты демонтированы и утилизированы</w:t>
            </w:r>
          </w:p>
        </w:tc>
        <w:tc>
          <w:tcPr>
            <w:tcW w:w="1417" w:type="dxa"/>
            <w:shd w:val="clear" w:color="auto" w:fill="auto"/>
          </w:tcPr>
          <w:p w14:paraId="3D0D4B04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4203B98F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демонтированных и утилизированных нестационарных торговых объектов на отчетную дату.</w:t>
            </w:r>
          </w:p>
          <w:p w14:paraId="23F28C6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2B000828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  <w:p w14:paraId="3B45B2B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DE" w:rsidRPr="00AF61DE" w14:paraId="6453F2DB" w14:textId="77777777" w:rsidTr="00AF61DE">
        <w:trPr>
          <w:trHeight w:val="332"/>
        </w:trPr>
        <w:tc>
          <w:tcPr>
            <w:tcW w:w="708" w:type="dxa"/>
            <w:vMerge w:val="restart"/>
            <w:shd w:val="clear" w:color="auto" w:fill="auto"/>
          </w:tcPr>
          <w:p w14:paraId="5A70725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6E030A1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01.10.</w:t>
            </w:r>
          </w:p>
        </w:tc>
        <w:tc>
          <w:tcPr>
            <w:tcW w:w="2552" w:type="dxa"/>
            <w:shd w:val="clear" w:color="auto" w:fill="auto"/>
          </w:tcPr>
          <w:p w14:paraId="01B657F9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Вновь установлены специализированные нестационарные торговые объекты на основании схем размещения и договоров </w:t>
            </w:r>
          </w:p>
        </w:tc>
        <w:tc>
          <w:tcPr>
            <w:tcW w:w="1417" w:type="dxa"/>
            <w:shd w:val="clear" w:color="auto" w:fill="auto"/>
          </w:tcPr>
          <w:p w14:paraId="4B59A9DF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49D6B59E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вновь установленных специализированных нестационарных торговых объектов (далее – НТО), размещенных на основании схем размещения НТО и договоров в отчетном периоде</w:t>
            </w:r>
          </w:p>
          <w:p w14:paraId="4D024491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B0D442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76FD091F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</w:t>
            </w:r>
          </w:p>
        </w:tc>
      </w:tr>
      <w:tr w:rsidR="00AF61DE" w:rsidRPr="00AF61DE" w14:paraId="3234B3B2" w14:textId="77777777" w:rsidTr="00AF61DE">
        <w:trPr>
          <w:trHeight w:val="332"/>
        </w:trPr>
        <w:tc>
          <w:tcPr>
            <w:tcW w:w="708" w:type="dxa"/>
            <w:vMerge/>
            <w:shd w:val="clear" w:color="auto" w:fill="auto"/>
          </w:tcPr>
          <w:p w14:paraId="03989A7F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06BB2F0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EBC4887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фактически размещенных нестационарных торговых объектов со специализацией «Кафе. Русская кухня»</w:t>
            </w:r>
          </w:p>
        </w:tc>
        <w:tc>
          <w:tcPr>
            <w:tcW w:w="1417" w:type="dxa"/>
            <w:shd w:val="clear" w:color="auto" w:fill="auto"/>
          </w:tcPr>
          <w:p w14:paraId="68372461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267B8611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фактически размещенных нестационарных торговых объектов со специализацией «Кафе. Русская кухня» на территории Московской области.</w:t>
            </w:r>
          </w:p>
          <w:p w14:paraId="6BD2F212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69D89B6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ежегодно.</w:t>
            </w:r>
          </w:p>
          <w:p w14:paraId="34B8D79F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Показатель считается нарастающим итогом.</w:t>
            </w:r>
          </w:p>
        </w:tc>
      </w:tr>
      <w:tr w:rsidR="00AF61DE" w:rsidRPr="00AF61DE" w14:paraId="04B00E0A" w14:textId="77777777" w:rsidTr="00AF61DE">
        <w:trPr>
          <w:trHeight w:val="384"/>
        </w:trPr>
        <w:tc>
          <w:tcPr>
            <w:tcW w:w="14458" w:type="dxa"/>
            <w:gridSpan w:val="5"/>
            <w:shd w:val="clear" w:color="auto" w:fill="auto"/>
          </w:tcPr>
          <w:p w14:paraId="2ADE91B3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51 «Развитие сферы общественного питания на территории муниципального образования Московской области»</w:t>
            </w:r>
          </w:p>
          <w:p w14:paraId="3788584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DE" w:rsidRPr="00AF61DE" w14:paraId="65D8A41E" w14:textId="77777777" w:rsidTr="00AF61DE">
        <w:trPr>
          <w:trHeight w:val="332"/>
        </w:trPr>
        <w:tc>
          <w:tcPr>
            <w:tcW w:w="708" w:type="dxa"/>
            <w:vMerge w:val="restart"/>
            <w:shd w:val="clear" w:color="auto" w:fill="auto"/>
          </w:tcPr>
          <w:p w14:paraId="71175279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6C3D8A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51.01.</w:t>
            </w:r>
          </w:p>
        </w:tc>
        <w:tc>
          <w:tcPr>
            <w:tcW w:w="2552" w:type="dxa"/>
            <w:shd w:val="clear" w:color="auto" w:fill="auto"/>
          </w:tcPr>
          <w:p w14:paraId="425C5444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посадочных мест на предприятиях общественного питания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6B19925C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4F10D592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посадочных мест на предприятиях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МОй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АПК» на отчетную дату.</w:t>
            </w:r>
          </w:p>
          <w:p w14:paraId="53DE2F82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D17688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37BCECE3" w14:textId="77777777" w:rsidR="00AF61DE" w:rsidRPr="00AF61DE" w:rsidRDefault="00AF61DE" w:rsidP="00AF61DE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17D39F0B" w14:textId="77777777" w:rsidTr="00AF61DE">
        <w:trPr>
          <w:trHeight w:val="332"/>
        </w:trPr>
        <w:tc>
          <w:tcPr>
            <w:tcW w:w="708" w:type="dxa"/>
            <w:vMerge/>
            <w:shd w:val="clear" w:color="auto" w:fill="auto"/>
          </w:tcPr>
          <w:p w14:paraId="431D0311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0B79CB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24C39B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предприятий общественного питания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114DDFB8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738C53F5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предприятий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</w:t>
            </w:r>
            <w:proofErr w:type="spellStart"/>
            <w:r w:rsidRPr="00AF61DE">
              <w:rPr>
                <w:rFonts w:ascii="Arial" w:hAnsi="Arial" w:cs="Arial"/>
                <w:sz w:val="20"/>
                <w:szCs w:val="20"/>
              </w:rPr>
              <w:t>МОй</w:t>
            </w:r>
            <w:proofErr w:type="spellEnd"/>
            <w:r w:rsidRPr="00AF61DE">
              <w:rPr>
                <w:rFonts w:ascii="Arial" w:hAnsi="Arial" w:cs="Arial"/>
                <w:sz w:val="20"/>
                <w:szCs w:val="20"/>
              </w:rPr>
              <w:t xml:space="preserve"> АПК» на отчетную дату.</w:t>
            </w:r>
          </w:p>
          <w:p w14:paraId="697DCE18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864BC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4C1D36FE" w14:textId="77777777" w:rsidR="00AF61DE" w:rsidRPr="00AF61DE" w:rsidRDefault="00AF61DE" w:rsidP="00AF61DE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25356730" w14:textId="77777777" w:rsidTr="00AF61DE">
        <w:trPr>
          <w:trHeight w:val="332"/>
        </w:trPr>
        <w:tc>
          <w:tcPr>
            <w:tcW w:w="14458" w:type="dxa"/>
            <w:gridSpan w:val="5"/>
            <w:shd w:val="clear" w:color="auto" w:fill="auto"/>
          </w:tcPr>
          <w:p w14:paraId="2C892AA3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52 «Развитие сферы бытовых услуг на территории муниципального образования Московской области»</w:t>
            </w:r>
          </w:p>
        </w:tc>
      </w:tr>
      <w:tr w:rsidR="00AF61DE" w:rsidRPr="00AF61DE" w14:paraId="205F55D7" w14:textId="77777777" w:rsidTr="00AF61DE">
        <w:trPr>
          <w:trHeight w:val="332"/>
        </w:trPr>
        <w:tc>
          <w:tcPr>
            <w:tcW w:w="708" w:type="dxa"/>
            <w:vMerge w:val="restart"/>
            <w:shd w:val="clear" w:color="auto" w:fill="auto"/>
          </w:tcPr>
          <w:p w14:paraId="0CC46A37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62B8849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52.01.</w:t>
            </w:r>
          </w:p>
        </w:tc>
        <w:tc>
          <w:tcPr>
            <w:tcW w:w="2552" w:type="dxa"/>
            <w:shd w:val="clear" w:color="auto" w:fill="auto"/>
          </w:tcPr>
          <w:p w14:paraId="2F183D39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предприятий бытового обслуживания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4FF19257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0187FD42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предприятий бытового обслуживания, осуществляющих деятельность на территории муниципального образования, внесенных в форму ГАСУ на отчетную дату.</w:t>
            </w:r>
          </w:p>
          <w:p w14:paraId="590B84CC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9F26C5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54321513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265DCFA7" w14:textId="77777777" w:rsidTr="00AF61DE">
        <w:trPr>
          <w:trHeight w:val="332"/>
        </w:trPr>
        <w:tc>
          <w:tcPr>
            <w:tcW w:w="708" w:type="dxa"/>
            <w:vMerge/>
            <w:shd w:val="clear" w:color="auto" w:fill="auto"/>
          </w:tcPr>
          <w:p w14:paraId="046CEE14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F627FE" w14:textId="77777777" w:rsidR="00AF61DE" w:rsidRPr="00AF61DE" w:rsidRDefault="00AF61DE" w:rsidP="00AF6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B6913FD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Количество рабочих мест на предприятиях бытового обслуживания (нарастающим итогом)</w:t>
            </w:r>
          </w:p>
        </w:tc>
        <w:tc>
          <w:tcPr>
            <w:tcW w:w="1417" w:type="dxa"/>
            <w:shd w:val="clear" w:color="auto" w:fill="auto"/>
          </w:tcPr>
          <w:p w14:paraId="4930AD26" w14:textId="77777777" w:rsidR="00AF61DE" w:rsidRPr="00AF61DE" w:rsidRDefault="00AF61DE" w:rsidP="00AF61D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6B6F5548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Общее количество рабочих мест на предприятиях бытового обслуживания, осуществляющих деятельность на территории муниципального образования и внесенных в форму ГАСУ на отчетную дату.</w:t>
            </w:r>
          </w:p>
          <w:p w14:paraId="29279A2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F5097E9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14:paraId="01E0C121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6835FB11" w14:textId="77777777" w:rsidTr="00AF61DE">
        <w:trPr>
          <w:trHeight w:val="391"/>
        </w:trPr>
        <w:tc>
          <w:tcPr>
            <w:tcW w:w="14458" w:type="dxa"/>
            <w:gridSpan w:val="5"/>
            <w:shd w:val="clear" w:color="auto" w:fill="auto"/>
          </w:tcPr>
          <w:p w14:paraId="77F40A24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Основное мероприятие 53 «Участие в организации региональной системы защиты прав потребителей»</w:t>
            </w:r>
          </w:p>
        </w:tc>
      </w:tr>
      <w:tr w:rsidR="00AF61DE" w:rsidRPr="00AF61DE" w14:paraId="179369F3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79ED9BE8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410" w:type="dxa"/>
            <w:shd w:val="clear" w:color="auto" w:fill="auto"/>
          </w:tcPr>
          <w:p w14:paraId="2B83003B" w14:textId="77777777" w:rsidR="00AF61DE" w:rsidRPr="00AF61DE" w:rsidRDefault="00AF61DE" w:rsidP="00AF61DE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53.01.</w:t>
            </w:r>
          </w:p>
        </w:tc>
        <w:tc>
          <w:tcPr>
            <w:tcW w:w="2552" w:type="dxa"/>
            <w:shd w:val="clear" w:color="auto" w:fill="auto"/>
          </w:tcPr>
          <w:p w14:paraId="5BAC8F1B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Поступило количество обращений и жалоб по </w:t>
            </w: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вопросам защиты прав потребителей</w:t>
            </w:r>
          </w:p>
        </w:tc>
        <w:tc>
          <w:tcPr>
            <w:tcW w:w="1417" w:type="dxa"/>
            <w:shd w:val="clear" w:color="auto" w:fill="auto"/>
          </w:tcPr>
          <w:p w14:paraId="05FAD714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0319CCB2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Общее количество поступивших обращений и жалоб по вопросам защиты прав потребителей на отчетную дату.</w:t>
            </w:r>
          </w:p>
          <w:p w14:paraId="0FCE8582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Периодичность представления – ежеквартально. </w:t>
            </w:r>
          </w:p>
          <w:p w14:paraId="00E49297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Данные Управления развития потребительского рынка и услуг Администрации Одинцовского городского округа о количестве поступивших обращений и жалоб по вопросам защиты прав потребителей</w:t>
            </w:r>
          </w:p>
          <w:p w14:paraId="5BD86479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AF61DE" w:rsidRPr="00AF61DE" w14:paraId="5E290A15" w14:textId="77777777" w:rsidTr="00AF61DE">
        <w:trPr>
          <w:trHeight w:val="332"/>
        </w:trPr>
        <w:tc>
          <w:tcPr>
            <w:tcW w:w="708" w:type="dxa"/>
            <w:shd w:val="clear" w:color="auto" w:fill="auto"/>
          </w:tcPr>
          <w:p w14:paraId="0D54551D" w14:textId="77777777" w:rsidR="00AF61DE" w:rsidRPr="00AF61DE" w:rsidRDefault="00AF61DE" w:rsidP="00AF61D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lastRenderedPageBreak/>
              <w:t>4.11</w:t>
            </w:r>
          </w:p>
        </w:tc>
        <w:tc>
          <w:tcPr>
            <w:tcW w:w="2410" w:type="dxa"/>
            <w:shd w:val="clear" w:color="auto" w:fill="auto"/>
          </w:tcPr>
          <w:p w14:paraId="7751F819" w14:textId="77777777" w:rsidR="00AF61DE" w:rsidRPr="00AF61DE" w:rsidRDefault="00AF61DE" w:rsidP="00AF61DE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Мероприятие 53.02.</w:t>
            </w:r>
          </w:p>
        </w:tc>
        <w:tc>
          <w:tcPr>
            <w:tcW w:w="2552" w:type="dxa"/>
            <w:shd w:val="clear" w:color="auto" w:fill="auto"/>
          </w:tcPr>
          <w:p w14:paraId="1EA7CAA0" w14:textId="77777777" w:rsidR="00AF61DE" w:rsidRPr="00AF61DE" w:rsidRDefault="00AF61DE" w:rsidP="00AF61DE">
            <w:pPr>
              <w:widowControl w:val="0"/>
              <w:spacing w:after="2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 xml:space="preserve">Количество обращений в суды по вопросам защиты прав потребителей </w:t>
            </w:r>
          </w:p>
        </w:tc>
        <w:tc>
          <w:tcPr>
            <w:tcW w:w="1417" w:type="dxa"/>
            <w:shd w:val="clear" w:color="auto" w:fill="auto"/>
          </w:tcPr>
          <w:p w14:paraId="26151333" w14:textId="77777777" w:rsidR="00AF61DE" w:rsidRPr="00AF61DE" w:rsidRDefault="00AF61DE" w:rsidP="00AF6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1D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7371" w:type="dxa"/>
            <w:shd w:val="clear" w:color="auto" w:fill="auto"/>
          </w:tcPr>
          <w:p w14:paraId="118E526A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Общее количество обращений в суды по вопросам защиты прав потребителей на отчетную дату.</w:t>
            </w:r>
          </w:p>
          <w:p w14:paraId="1BFC598B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 xml:space="preserve">Периодичность представления – ежеквартально. </w:t>
            </w:r>
          </w:p>
          <w:p w14:paraId="3B03E357" w14:textId="77777777" w:rsidR="00AF61DE" w:rsidRPr="00AF61DE" w:rsidRDefault="00AF61DE" w:rsidP="00AF61D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Данные Управления развития потребительского рынка и услуг Администрации Одинцовского городского округа о количестве обращений в суды по вопросам защиты прав потребителей</w:t>
            </w:r>
          </w:p>
          <w:p w14:paraId="1F356323" w14:textId="77777777" w:rsidR="00AF61DE" w:rsidRPr="00AF61DE" w:rsidRDefault="00AF61DE" w:rsidP="00AF61DE">
            <w:pPr>
              <w:spacing w:after="200"/>
              <w:rPr>
                <w:rFonts w:ascii="Arial" w:eastAsia="Calibri" w:hAnsi="Arial" w:cs="Arial"/>
                <w:sz w:val="20"/>
                <w:szCs w:val="20"/>
              </w:rPr>
            </w:pPr>
            <w:r w:rsidRPr="00AF61DE">
              <w:rPr>
                <w:rFonts w:ascii="Arial" w:eastAsia="Calibri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</w:tbl>
    <w:p w14:paraId="6774B5B2" w14:textId="43BF40AD" w:rsidR="00AF61DE" w:rsidRPr="00906D71" w:rsidRDefault="003644A5" w:rsidP="00906D71">
      <w:pPr>
        <w:jc w:val="right"/>
        <w:rPr>
          <w:rFonts w:ascii="Arial" w:eastAsia="Calibri" w:hAnsi="Arial" w:cs="Arial"/>
          <w:lang w:eastAsia="en-US"/>
        </w:rPr>
      </w:pPr>
      <w:r w:rsidRPr="00906D71">
        <w:rPr>
          <w:rFonts w:ascii="Arial" w:eastAsia="Calibri" w:hAnsi="Arial" w:cs="Arial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6D71">
        <w:rPr>
          <w:rFonts w:ascii="Arial" w:eastAsia="Calibri" w:hAnsi="Arial" w:cs="Arial"/>
          <w:lang w:eastAsia="en-US"/>
        </w:rPr>
        <w:t xml:space="preserve">  </w:t>
      </w:r>
      <w:bookmarkStart w:id="0" w:name="_GoBack"/>
      <w:bookmarkEnd w:id="0"/>
      <w:r w:rsidR="00AF61DE" w:rsidRPr="00906D71">
        <w:rPr>
          <w:rFonts w:ascii="Arial" w:eastAsia="Calibri" w:hAnsi="Arial" w:cs="Arial"/>
          <w:lang w:eastAsia="en-US"/>
        </w:rPr>
        <w:t>».</w:t>
      </w:r>
    </w:p>
    <w:p w14:paraId="036B675A" w14:textId="0FC867BD" w:rsidR="00AF61DE" w:rsidRPr="00906D71" w:rsidRDefault="00AF61DE" w:rsidP="00AF61DE">
      <w:pPr>
        <w:rPr>
          <w:rFonts w:ascii="Arial" w:eastAsia="Calibri" w:hAnsi="Arial" w:cs="Arial"/>
          <w:lang w:eastAsia="en-US"/>
        </w:rPr>
      </w:pPr>
      <w:r w:rsidRPr="00906D71">
        <w:rPr>
          <w:rFonts w:ascii="Arial" w:eastAsia="Calibri" w:hAnsi="Arial" w:cs="Arial"/>
          <w:lang w:eastAsia="en-US"/>
        </w:rPr>
        <w:t xml:space="preserve">      Заместитель Главы Одинцовского городского округа </w:t>
      </w:r>
      <w:r w:rsidRPr="00906D71">
        <w:rPr>
          <w:rFonts w:ascii="Arial" w:eastAsia="Calibri" w:hAnsi="Arial" w:cs="Arial"/>
          <w:lang w:eastAsia="en-US"/>
        </w:rPr>
        <w:tab/>
      </w:r>
      <w:r w:rsidR="003644A5" w:rsidRPr="00906D71">
        <w:rPr>
          <w:rFonts w:ascii="Arial" w:eastAsia="Calibri" w:hAnsi="Arial" w:cs="Arial"/>
          <w:lang w:eastAsia="en-US"/>
        </w:rPr>
        <w:t xml:space="preserve">                                                                                       </w:t>
      </w:r>
      <w:r w:rsidRPr="00906D71">
        <w:rPr>
          <w:rFonts w:ascii="Arial" w:eastAsia="Calibri" w:hAnsi="Arial" w:cs="Arial"/>
          <w:lang w:eastAsia="en-US"/>
        </w:rPr>
        <w:t xml:space="preserve">А.А. </w:t>
      </w:r>
      <w:proofErr w:type="spellStart"/>
      <w:r w:rsidRPr="00906D71">
        <w:rPr>
          <w:rFonts w:ascii="Arial" w:eastAsia="Calibri" w:hAnsi="Arial" w:cs="Arial"/>
          <w:lang w:eastAsia="en-US"/>
        </w:rPr>
        <w:t>Садетдинова</w:t>
      </w:r>
      <w:proofErr w:type="spellEnd"/>
    </w:p>
    <w:p w14:paraId="2EF62B80" w14:textId="77777777" w:rsidR="002B62E6" w:rsidRPr="0006489B" w:rsidRDefault="002B62E6" w:rsidP="00AE4645">
      <w:pPr>
        <w:rPr>
          <w:rFonts w:ascii="Arial" w:hAnsi="Arial" w:cs="Arial"/>
        </w:rPr>
      </w:pPr>
    </w:p>
    <w:sectPr w:rsidR="002B62E6" w:rsidRPr="0006489B" w:rsidSect="0006489B">
      <w:pgSz w:w="16838" w:h="11906" w:orient="landscape" w:code="9"/>
      <w:pgMar w:top="1134" w:right="567" w:bottom="1134" w:left="1134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92178" w14:textId="77777777" w:rsidR="0037543A" w:rsidRDefault="0037543A">
      <w:r>
        <w:separator/>
      </w:r>
    </w:p>
  </w:endnote>
  <w:endnote w:type="continuationSeparator" w:id="0">
    <w:p w14:paraId="7DAF48CD" w14:textId="77777777" w:rsidR="0037543A" w:rsidRDefault="0037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BFB05CE" w:rsidR="002B62E6" w:rsidRDefault="002B62E6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2B62E6" w:rsidRDefault="002B62E6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2B62E6" w:rsidRDefault="002B62E6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1BA8D" w14:textId="77777777" w:rsidR="0037543A" w:rsidRDefault="0037543A">
      <w:r>
        <w:separator/>
      </w:r>
    </w:p>
  </w:footnote>
  <w:footnote w:type="continuationSeparator" w:id="0">
    <w:p w14:paraId="58C51A8E" w14:textId="77777777" w:rsidR="0037543A" w:rsidRDefault="0037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2B62E6" w:rsidRDefault="002B62E6">
    <w:pPr>
      <w:pStyle w:val="a9"/>
      <w:jc w:val="center"/>
    </w:pPr>
  </w:p>
  <w:p w14:paraId="1BDF5BC3" w14:textId="62CFF6F8" w:rsidR="002B62E6" w:rsidRDefault="002B62E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66BD" w14:textId="09386EBE" w:rsidR="002B62E6" w:rsidRDefault="002B62E6">
    <w:pPr>
      <w:pStyle w:val="a9"/>
      <w:jc w:val="center"/>
    </w:pPr>
  </w:p>
  <w:p w14:paraId="3A587277" w14:textId="77777777" w:rsidR="002B62E6" w:rsidRDefault="002B62E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2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6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3"/>
  </w:num>
  <w:num w:numId="12">
    <w:abstractNumId w:val="19"/>
  </w:num>
  <w:num w:numId="13">
    <w:abstractNumId w:val="15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1"/>
  </w:num>
  <w:num w:numId="19">
    <w:abstractNumId w:val="16"/>
  </w:num>
  <w:num w:numId="20">
    <w:abstractNumId w:val="10"/>
  </w:num>
  <w:num w:numId="21">
    <w:abstractNumId w:val="18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BE0"/>
    <w:rsid w:val="00004D84"/>
    <w:rsid w:val="0000529F"/>
    <w:rsid w:val="00005EBF"/>
    <w:rsid w:val="00006C55"/>
    <w:rsid w:val="0000745E"/>
    <w:rsid w:val="00007FF1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7AB5"/>
    <w:rsid w:val="00017C77"/>
    <w:rsid w:val="00021503"/>
    <w:rsid w:val="00021EAD"/>
    <w:rsid w:val="000224F5"/>
    <w:rsid w:val="00022720"/>
    <w:rsid w:val="00022DBD"/>
    <w:rsid w:val="00023AB1"/>
    <w:rsid w:val="00023E39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0F9"/>
    <w:rsid w:val="000462D2"/>
    <w:rsid w:val="00046A5B"/>
    <w:rsid w:val="0004735B"/>
    <w:rsid w:val="0005065E"/>
    <w:rsid w:val="00051749"/>
    <w:rsid w:val="0005251A"/>
    <w:rsid w:val="00052AAF"/>
    <w:rsid w:val="0005503E"/>
    <w:rsid w:val="00055321"/>
    <w:rsid w:val="00055B6D"/>
    <w:rsid w:val="00061C09"/>
    <w:rsid w:val="00063018"/>
    <w:rsid w:val="0006489B"/>
    <w:rsid w:val="00065EB7"/>
    <w:rsid w:val="000672E3"/>
    <w:rsid w:val="00071B6A"/>
    <w:rsid w:val="00073D6A"/>
    <w:rsid w:val="00074866"/>
    <w:rsid w:val="00074C13"/>
    <w:rsid w:val="00075453"/>
    <w:rsid w:val="000756B7"/>
    <w:rsid w:val="00077127"/>
    <w:rsid w:val="00077823"/>
    <w:rsid w:val="00080ACC"/>
    <w:rsid w:val="000820ED"/>
    <w:rsid w:val="000823BB"/>
    <w:rsid w:val="000824C8"/>
    <w:rsid w:val="0008282A"/>
    <w:rsid w:val="00083B0E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B050F"/>
    <w:rsid w:val="000B0CCC"/>
    <w:rsid w:val="000B0D06"/>
    <w:rsid w:val="000B1005"/>
    <w:rsid w:val="000B160A"/>
    <w:rsid w:val="000B27A5"/>
    <w:rsid w:val="000B6944"/>
    <w:rsid w:val="000B6D31"/>
    <w:rsid w:val="000B76C9"/>
    <w:rsid w:val="000B77BD"/>
    <w:rsid w:val="000C22F1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D6E7D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54A"/>
    <w:rsid w:val="0010094F"/>
    <w:rsid w:val="0010152D"/>
    <w:rsid w:val="001018D3"/>
    <w:rsid w:val="00102449"/>
    <w:rsid w:val="001031AE"/>
    <w:rsid w:val="00103B68"/>
    <w:rsid w:val="00103EBB"/>
    <w:rsid w:val="001043B6"/>
    <w:rsid w:val="001044FC"/>
    <w:rsid w:val="0010559F"/>
    <w:rsid w:val="00107988"/>
    <w:rsid w:val="00111229"/>
    <w:rsid w:val="00111326"/>
    <w:rsid w:val="00111345"/>
    <w:rsid w:val="00111FF8"/>
    <w:rsid w:val="00113D3F"/>
    <w:rsid w:val="00115D42"/>
    <w:rsid w:val="00116054"/>
    <w:rsid w:val="001162C2"/>
    <w:rsid w:val="00116BBD"/>
    <w:rsid w:val="00116DBA"/>
    <w:rsid w:val="0011725D"/>
    <w:rsid w:val="001202BC"/>
    <w:rsid w:val="00121C52"/>
    <w:rsid w:val="00121D8F"/>
    <w:rsid w:val="00122072"/>
    <w:rsid w:val="001226B1"/>
    <w:rsid w:val="00122D33"/>
    <w:rsid w:val="00122E31"/>
    <w:rsid w:val="001235AC"/>
    <w:rsid w:val="00123716"/>
    <w:rsid w:val="001239DE"/>
    <w:rsid w:val="00123A13"/>
    <w:rsid w:val="00124E3E"/>
    <w:rsid w:val="001258A1"/>
    <w:rsid w:val="0012727F"/>
    <w:rsid w:val="00127569"/>
    <w:rsid w:val="00130660"/>
    <w:rsid w:val="001309E6"/>
    <w:rsid w:val="00132099"/>
    <w:rsid w:val="001327D7"/>
    <w:rsid w:val="00132EAE"/>
    <w:rsid w:val="00133AE6"/>
    <w:rsid w:val="0013434E"/>
    <w:rsid w:val="00134394"/>
    <w:rsid w:val="001347AD"/>
    <w:rsid w:val="00135F36"/>
    <w:rsid w:val="0013788E"/>
    <w:rsid w:val="00140191"/>
    <w:rsid w:val="00140A2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8B2"/>
    <w:rsid w:val="00163994"/>
    <w:rsid w:val="001647DF"/>
    <w:rsid w:val="00165784"/>
    <w:rsid w:val="00165B11"/>
    <w:rsid w:val="00166D63"/>
    <w:rsid w:val="00166E24"/>
    <w:rsid w:val="00167653"/>
    <w:rsid w:val="0016786D"/>
    <w:rsid w:val="0016789F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56B9"/>
    <w:rsid w:val="001B69B1"/>
    <w:rsid w:val="001B6DB7"/>
    <w:rsid w:val="001B744F"/>
    <w:rsid w:val="001C058E"/>
    <w:rsid w:val="001C08B9"/>
    <w:rsid w:val="001C0E37"/>
    <w:rsid w:val="001C295B"/>
    <w:rsid w:val="001C2E8A"/>
    <w:rsid w:val="001C3702"/>
    <w:rsid w:val="001C4F5E"/>
    <w:rsid w:val="001C629A"/>
    <w:rsid w:val="001C686E"/>
    <w:rsid w:val="001C6A6A"/>
    <w:rsid w:val="001C740E"/>
    <w:rsid w:val="001D02DA"/>
    <w:rsid w:val="001D15F9"/>
    <w:rsid w:val="001D163B"/>
    <w:rsid w:val="001D237E"/>
    <w:rsid w:val="001D23B7"/>
    <w:rsid w:val="001D36AC"/>
    <w:rsid w:val="001D3792"/>
    <w:rsid w:val="001D3938"/>
    <w:rsid w:val="001D46BA"/>
    <w:rsid w:val="001D5F4F"/>
    <w:rsid w:val="001D6CD6"/>
    <w:rsid w:val="001D7EC0"/>
    <w:rsid w:val="001E1301"/>
    <w:rsid w:val="001E1F9C"/>
    <w:rsid w:val="001E1FF9"/>
    <w:rsid w:val="001E23CA"/>
    <w:rsid w:val="001E2505"/>
    <w:rsid w:val="001E2A96"/>
    <w:rsid w:val="001E50AA"/>
    <w:rsid w:val="001E5B81"/>
    <w:rsid w:val="001E5B8D"/>
    <w:rsid w:val="001E66C9"/>
    <w:rsid w:val="001E6F7E"/>
    <w:rsid w:val="001E7033"/>
    <w:rsid w:val="001E7210"/>
    <w:rsid w:val="001E7583"/>
    <w:rsid w:val="001E79BD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088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2FE0"/>
    <w:rsid w:val="00233303"/>
    <w:rsid w:val="00233E6D"/>
    <w:rsid w:val="002350ED"/>
    <w:rsid w:val="002362F8"/>
    <w:rsid w:val="00237418"/>
    <w:rsid w:val="00237CF1"/>
    <w:rsid w:val="00241DE9"/>
    <w:rsid w:val="00242A00"/>
    <w:rsid w:val="002432DE"/>
    <w:rsid w:val="00243FCA"/>
    <w:rsid w:val="0024539B"/>
    <w:rsid w:val="00245AD6"/>
    <w:rsid w:val="00245CE5"/>
    <w:rsid w:val="002503DB"/>
    <w:rsid w:val="0025202F"/>
    <w:rsid w:val="0025291D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5AC"/>
    <w:rsid w:val="00266A1E"/>
    <w:rsid w:val="0026747E"/>
    <w:rsid w:val="00271A21"/>
    <w:rsid w:val="00271CEA"/>
    <w:rsid w:val="00272836"/>
    <w:rsid w:val="00274164"/>
    <w:rsid w:val="00275442"/>
    <w:rsid w:val="0027607C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A14"/>
    <w:rsid w:val="002A1CBB"/>
    <w:rsid w:val="002A206E"/>
    <w:rsid w:val="002A2C5E"/>
    <w:rsid w:val="002A352C"/>
    <w:rsid w:val="002A3907"/>
    <w:rsid w:val="002A5190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2E6"/>
    <w:rsid w:val="002B66CF"/>
    <w:rsid w:val="002B6EF2"/>
    <w:rsid w:val="002B7D54"/>
    <w:rsid w:val="002C0BDE"/>
    <w:rsid w:val="002C0EF7"/>
    <w:rsid w:val="002C2390"/>
    <w:rsid w:val="002C3F36"/>
    <w:rsid w:val="002C42BF"/>
    <w:rsid w:val="002C584C"/>
    <w:rsid w:val="002C5CB0"/>
    <w:rsid w:val="002C5F0A"/>
    <w:rsid w:val="002C616F"/>
    <w:rsid w:val="002C64C7"/>
    <w:rsid w:val="002C7491"/>
    <w:rsid w:val="002C7538"/>
    <w:rsid w:val="002D01EA"/>
    <w:rsid w:val="002D0FD5"/>
    <w:rsid w:val="002D25E0"/>
    <w:rsid w:val="002D2BFD"/>
    <w:rsid w:val="002D45B9"/>
    <w:rsid w:val="002D55C4"/>
    <w:rsid w:val="002D6BF8"/>
    <w:rsid w:val="002D7EE8"/>
    <w:rsid w:val="002E039E"/>
    <w:rsid w:val="002E1D86"/>
    <w:rsid w:val="002E2642"/>
    <w:rsid w:val="002E29BE"/>
    <w:rsid w:val="002E3461"/>
    <w:rsid w:val="002E4352"/>
    <w:rsid w:val="002E52B5"/>
    <w:rsid w:val="002E6022"/>
    <w:rsid w:val="002E721E"/>
    <w:rsid w:val="002E794B"/>
    <w:rsid w:val="002F075F"/>
    <w:rsid w:val="002F0B07"/>
    <w:rsid w:val="002F0D1A"/>
    <w:rsid w:val="002F17F6"/>
    <w:rsid w:val="002F255B"/>
    <w:rsid w:val="002F3BD0"/>
    <w:rsid w:val="002F56AA"/>
    <w:rsid w:val="002F5BE6"/>
    <w:rsid w:val="002F6F28"/>
    <w:rsid w:val="002F7F43"/>
    <w:rsid w:val="0030214B"/>
    <w:rsid w:val="00304CA0"/>
    <w:rsid w:val="00304E55"/>
    <w:rsid w:val="003062D4"/>
    <w:rsid w:val="003078F3"/>
    <w:rsid w:val="00313581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55F"/>
    <w:rsid w:val="00330CE5"/>
    <w:rsid w:val="00330DF3"/>
    <w:rsid w:val="00330F11"/>
    <w:rsid w:val="00332C06"/>
    <w:rsid w:val="00332F3C"/>
    <w:rsid w:val="00334C5A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4816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04A"/>
    <w:rsid w:val="003604EF"/>
    <w:rsid w:val="00360E9E"/>
    <w:rsid w:val="00360FA9"/>
    <w:rsid w:val="0036269C"/>
    <w:rsid w:val="0036325D"/>
    <w:rsid w:val="003643A8"/>
    <w:rsid w:val="003644A5"/>
    <w:rsid w:val="003673FB"/>
    <w:rsid w:val="003674F2"/>
    <w:rsid w:val="00367B75"/>
    <w:rsid w:val="00370ECD"/>
    <w:rsid w:val="00371FD2"/>
    <w:rsid w:val="003735BB"/>
    <w:rsid w:val="00374469"/>
    <w:rsid w:val="003744EB"/>
    <w:rsid w:val="0037543A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3957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49E7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1DAD"/>
    <w:rsid w:val="003D3E43"/>
    <w:rsid w:val="003D55AC"/>
    <w:rsid w:val="003D5C8A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125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58E0"/>
    <w:rsid w:val="0040613A"/>
    <w:rsid w:val="00406AE2"/>
    <w:rsid w:val="0040770C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1022"/>
    <w:rsid w:val="0042166F"/>
    <w:rsid w:val="00421BCB"/>
    <w:rsid w:val="00423A5D"/>
    <w:rsid w:val="00424A6C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EC1"/>
    <w:rsid w:val="0043701D"/>
    <w:rsid w:val="00437F77"/>
    <w:rsid w:val="0044116A"/>
    <w:rsid w:val="004412F7"/>
    <w:rsid w:val="00441D9D"/>
    <w:rsid w:val="004420FD"/>
    <w:rsid w:val="00442124"/>
    <w:rsid w:val="00443199"/>
    <w:rsid w:val="0044344B"/>
    <w:rsid w:val="00443FA6"/>
    <w:rsid w:val="00447F77"/>
    <w:rsid w:val="0045067B"/>
    <w:rsid w:val="004508B6"/>
    <w:rsid w:val="004518D3"/>
    <w:rsid w:val="004525B4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67D3D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6D29"/>
    <w:rsid w:val="00477355"/>
    <w:rsid w:val="00477A8A"/>
    <w:rsid w:val="00477CBE"/>
    <w:rsid w:val="004807A2"/>
    <w:rsid w:val="00480E35"/>
    <w:rsid w:val="00483E5D"/>
    <w:rsid w:val="00483E9B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2F5F"/>
    <w:rsid w:val="004A325C"/>
    <w:rsid w:val="004A3938"/>
    <w:rsid w:val="004A4114"/>
    <w:rsid w:val="004A4FD8"/>
    <w:rsid w:val="004A55BC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9CE"/>
    <w:rsid w:val="004B5A4C"/>
    <w:rsid w:val="004B5BEC"/>
    <w:rsid w:val="004B5ECD"/>
    <w:rsid w:val="004B6846"/>
    <w:rsid w:val="004C0CD7"/>
    <w:rsid w:val="004C3A48"/>
    <w:rsid w:val="004C48DB"/>
    <w:rsid w:val="004C4CBA"/>
    <w:rsid w:val="004C6289"/>
    <w:rsid w:val="004C6797"/>
    <w:rsid w:val="004C7716"/>
    <w:rsid w:val="004D03D5"/>
    <w:rsid w:val="004D0683"/>
    <w:rsid w:val="004D0FA3"/>
    <w:rsid w:val="004D1074"/>
    <w:rsid w:val="004D14E7"/>
    <w:rsid w:val="004D2057"/>
    <w:rsid w:val="004D5005"/>
    <w:rsid w:val="004D6566"/>
    <w:rsid w:val="004D6E13"/>
    <w:rsid w:val="004D7AEF"/>
    <w:rsid w:val="004D7D4D"/>
    <w:rsid w:val="004E01F0"/>
    <w:rsid w:val="004E17B7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0F24"/>
    <w:rsid w:val="005029C4"/>
    <w:rsid w:val="00503348"/>
    <w:rsid w:val="0050424B"/>
    <w:rsid w:val="0050432E"/>
    <w:rsid w:val="00504570"/>
    <w:rsid w:val="00505B15"/>
    <w:rsid w:val="005100DC"/>
    <w:rsid w:val="005135F1"/>
    <w:rsid w:val="005141B3"/>
    <w:rsid w:val="0051600E"/>
    <w:rsid w:val="0051675D"/>
    <w:rsid w:val="00516C21"/>
    <w:rsid w:val="00516E86"/>
    <w:rsid w:val="005170D1"/>
    <w:rsid w:val="00517623"/>
    <w:rsid w:val="00520174"/>
    <w:rsid w:val="00520FF0"/>
    <w:rsid w:val="00521259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3F89"/>
    <w:rsid w:val="00545204"/>
    <w:rsid w:val="00545D25"/>
    <w:rsid w:val="0054646F"/>
    <w:rsid w:val="00546A9A"/>
    <w:rsid w:val="00546FB3"/>
    <w:rsid w:val="0055026A"/>
    <w:rsid w:val="005504E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568D"/>
    <w:rsid w:val="00566A25"/>
    <w:rsid w:val="00566E2C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0E6A"/>
    <w:rsid w:val="005826BA"/>
    <w:rsid w:val="00583AF2"/>
    <w:rsid w:val="00590570"/>
    <w:rsid w:val="005916F8"/>
    <w:rsid w:val="00592201"/>
    <w:rsid w:val="00592D4D"/>
    <w:rsid w:val="00593EB9"/>
    <w:rsid w:val="005945A5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F6E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027"/>
    <w:rsid w:val="005F0231"/>
    <w:rsid w:val="005F0C74"/>
    <w:rsid w:val="005F0F40"/>
    <w:rsid w:val="005F0FEC"/>
    <w:rsid w:val="005F3B9B"/>
    <w:rsid w:val="005F474B"/>
    <w:rsid w:val="005F4DA1"/>
    <w:rsid w:val="005F4E78"/>
    <w:rsid w:val="005F5108"/>
    <w:rsid w:val="005F568E"/>
    <w:rsid w:val="005F5C4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673B"/>
    <w:rsid w:val="0061704B"/>
    <w:rsid w:val="00617765"/>
    <w:rsid w:val="006214AA"/>
    <w:rsid w:val="0062315B"/>
    <w:rsid w:val="0062325B"/>
    <w:rsid w:val="006238EE"/>
    <w:rsid w:val="00624CE7"/>
    <w:rsid w:val="00626A56"/>
    <w:rsid w:val="006275B0"/>
    <w:rsid w:val="006305F9"/>
    <w:rsid w:val="0063067A"/>
    <w:rsid w:val="00630963"/>
    <w:rsid w:val="00630DD9"/>
    <w:rsid w:val="0063164C"/>
    <w:rsid w:val="00631703"/>
    <w:rsid w:val="00633ECF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653D"/>
    <w:rsid w:val="006478D4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24E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045D"/>
    <w:rsid w:val="00680629"/>
    <w:rsid w:val="00683537"/>
    <w:rsid w:val="006848CE"/>
    <w:rsid w:val="00684E86"/>
    <w:rsid w:val="006850FF"/>
    <w:rsid w:val="00685773"/>
    <w:rsid w:val="00685C0D"/>
    <w:rsid w:val="00685F5F"/>
    <w:rsid w:val="0068626B"/>
    <w:rsid w:val="00687344"/>
    <w:rsid w:val="006877A6"/>
    <w:rsid w:val="00691C24"/>
    <w:rsid w:val="006938C2"/>
    <w:rsid w:val="0069491C"/>
    <w:rsid w:val="00694A50"/>
    <w:rsid w:val="00694B29"/>
    <w:rsid w:val="00694CCD"/>
    <w:rsid w:val="00694FC0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65DA"/>
    <w:rsid w:val="006B7E87"/>
    <w:rsid w:val="006C0247"/>
    <w:rsid w:val="006C0418"/>
    <w:rsid w:val="006C1A62"/>
    <w:rsid w:val="006C1BEF"/>
    <w:rsid w:val="006C29B6"/>
    <w:rsid w:val="006C3128"/>
    <w:rsid w:val="006C3965"/>
    <w:rsid w:val="006C5ACE"/>
    <w:rsid w:val="006C6AB2"/>
    <w:rsid w:val="006C795A"/>
    <w:rsid w:val="006D07F1"/>
    <w:rsid w:val="006D3614"/>
    <w:rsid w:val="006D46DA"/>
    <w:rsid w:val="006D4AF0"/>
    <w:rsid w:val="006D4D76"/>
    <w:rsid w:val="006D4E63"/>
    <w:rsid w:val="006D5369"/>
    <w:rsid w:val="006D56A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6768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1FE3"/>
    <w:rsid w:val="0072205F"/>
    <w:rsid w:val="007232C9"/>
    <w:rsid w:val="0072337B"/>
    <w:rsid w:val="0072385F"/>
    <w:rsid w:val="00723CCC"/>
    <w:rsid w:val="0072661F"/>
    <w:rsid w:val="00726809"/>
    <w:rsid w:val="00730067"/>
    <w:rsid w:val="007305D5"/>
    <w:rsid w:val="00730C5B"/>
    <w:rsid w:val="00731544"/>
    <w:rsid w:val="007320C9"/>
    <w:rsid w:val="00732719"/>
    <w:rsid w:val="00732875"/>
    <w:rsid w:val="00732FE3"/>
    <w:rsid w:val="00733069"/>
    <w:rsid w:val="00735169"/>
    <w:rsid w:val="007351CE"/>
    <w:rsid w:val="00735F95"/>
    <w:rsid w:val="00736A59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34CB"/>
    <w:rsid w:val="0075440E"/>
    <w:rsid w:val="007549D2"/>
    <w:rsid w:val="00754C64"/>
    <w:rsid w:val="00755012"/>
    <w:rsid w:val="0075582F"/>
    <w:rsid w:val="00756A12"/>
    <w:rsid w:val="007570F6"/>
    <w:rsid w:val="00760292"/>
    <w:rsid w:val="00760E3E"/>
    <w:rsid w:val="00760F31"/>
    <w:rsid w:val="00761052"/>
    <w:rsid w:val="00763083"/>
    <w:rsid w:val="007631D3"/>
    <w:rsid w:val="0076422A"/>
    <w:rsid w:val="00764979"/>
    <w:rsid w:val="00764DDD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5AAD"/>
    <w:rsid w:val="00776F27"/>
    <w:rsid w:val="007777DB"/>
    <w:rsid w:val="007802F9"/>
    <w:rsid w:val="0078041F"/>
    <w:rsid w:val="0078067A"/>
    <w:rsid w:val="00781D93"/>
    <w:rsid w:val="00782325"/>
    <w:rsid w:val="00783F18"/>
    <w:rsid w:val="00784569"/>
    <w:rsid w:val="00784852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063"/>
    <w:rsid w:val="007A595C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C05"/>
    <w:rsid w:val="007B4FA5"/>
    <w:rsid w:val="007B559F"/>
    <w:rsid w:val="007B5EA4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A20"/>
    <w:rsid w:val="00802BDB"/>
    <w:rsid w:val="0080436A"/>
    <w:rsid w:val="00806D15"/>
    <w:rsid w:val="00807A98"/>
    <w:rsid w:val="00807EB5"/>
    <w:rsid w:val="008104DB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6AD4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479"/>
    <w:rsid w:val="00834FAE"/>
    <w:rsid w:val="008406BA"/>
    <w:rsid w:val="00840A52"/>
    <w:rsid w:val="00840F87"/>
    <w:rsid w:val="00842740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113"/>
    <w:rsid w:val="008574BB"/>
    <w:rsid w:val="00857F74"/>
    <w:rsid w:val="00860CF7"/>
    <w:rsid w:val="0086362B"/>
    <w:rsid w:val="00866C91"/>
    <w:rsid w:val="00867E93"/>
    <w:rsid w:val="008709B0"/>
    <w:rsid w:val="00870A84"/>
    <w:rsid w:val="0087100F"/>
    <w:rsid w:val="00871CA4"/>
    <w:rsid w:val="00871D0A"/>
    <w:rsid w:val="00871E5D"/>
    <w:rsid w:val="00874A12"/>
    <w:rsid w:val="00874F71"/>
    <w:rsid w:val="0087596E"/>
    <w:rsid w:val="00876E83"/>
    <w:rsid w:val="00876F90"/>
    <w:rsid w:val="00880C83"/>
    <w:rsid w:val="008830DD"/>
    <w:rsid w:val="00883EC2"/>
    <w:rsid w:val="00884989"/>
    <w:rsid w:val="00885905"/>
    <w:rsid w:val="008860BF"/>
    <w:rsid w:val="00886868"/>
    <w:rsid w:val="00887B18"/>
    <w:rsid w:val="0089161F"/>
    <w:rsid w:val="00891AEB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D30"/>
    <w:rsid w:val="008A5435"/>
    <w:rsid w:val="008A6538"/>
    <w:rsid w:val="008A6E1B"/>
    <w:rsid w:val="008B1768"/>
    <w:rsid w:val="008B1885"/>
    <w:rsid w:val="008B2454"/>
    <w:rsid w:val="008B412F"/>
    <w:rsid w:val="008B5FE3"/>
    <w:rsid w:val="008B62FE"/>
    <w:rsid w:val="008B75F9"/>
    <w:rsid w:val="008B7779"/>
    <w:rsid w:val="008B798B"/>
    <w:rsid w:val="008B7A80"/>
    <w:rsid w:val="008C0667"/>
    <w:rsid w:val="008C0A23"/>
    <w:rsid w:val="008C1177"/>
    <w:rsid w:val="008C1344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D7D31"/>
    <w:rsid w:val="008E1163"/>
    <w:rsid w:val="008E12AC"/>
    <w:rsid w:val="008E1540"/>
    <w:rsid w:val="008E16DD"/>
    <w:rsid w:val="008E1760"/>
    <w:rsid w:val="008E1E49"/>
    <w:rsid w:val="008E3447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4DAA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6D71"/>
    <w:rsid w:val="00907649"/>
    <w:rsid w:val="00910474"/>
    <w:rsid w:val="00910A98"/>
    <w:rsid w:val="00910FF0"/>
    <w:rsid w:val="00912D2D"/>
    <w:rsid w:val="00912FBB"/>
    <w:rsid w:val="00913F02"/>
    <w:rsid w:val="009140E8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1DFD"/>
    <w:rsid w:val="00935775"/>
    <w:rsid w:val="00935B90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65C6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3F98"/>
    <w:rsid w:val="0096492F"/>
    <w:rsid w:val="00964C4B"/>
    <w:rsid w:val="009651BD"/>
    <w:rsid w:val="009656D1"/>
    <w:rsid w:val="00965C94"/>
    <w:rsid w:val="009669DE"/>
    <w:rsid w:val="0096733D"/>
    <w:rsid w:val="00967822"/>
    <w:rsid w:val="00970795"/>
    <w:rsid w:val="0097258B"/>
    <w:rsid w:val="00973F21"/>
    <w:rsid w:val="00975446"/>
    <w:rsid w:val="00976E71"/>
    <w:rsid w:val="00980DC0"/>
    <w:rsid w:val="00981DD3"/>
    <w:rsid w:val="00984C36"/>
    <w:rsid w:val="00984D0B"/>
    <w:rsid w:val="00986410"/>
    <w:rsid w:val="00987183"/>
    <w:rsid w:val="00987BCC"/>
    <w:rsid w:val="00990F5F"/>
    <w:rsid w:val="00991DE2"/>
    <w:rsid w:val="00993882"/>
    <w:rsid w:val="00993C8D"/>
    <w:rsid w:val="00993DE8"/>
    <w:rsid w:val="009949ED"/>
    <w:rsid w:val="00995E02"/>
    <w:rsid w:val="00996425"/>
    <w:rsid w:val="00996CAD"/>
    <w:rsid w:val="009970DF"/>
    <w:rsid w:val="00997B6A"/>
    <w:rsid w:val="009A01C9"/>
    <w:rsid w:val="009A19C1"/>
    <w:rsid w:val="009A24CA"/>
    <w:rsid w:val="009A253A"/>
    <w:rsid w:val="009A2565"/>
    <w:rsid w:val="009A28D2"/>
    <w:rsid w:val="009A370E"/>
    <w:rsid w:val="009A454E"/>
    <w:rsid w:val="009A474F"/>
    <w:rsid w:val="009B1708"/>
    <w:rsid w:val="009B17B4"/>
    <w:rsid w:val="009B1C52"/>
    <w:rsid w:val="009B1EF0"/>
    <w:rsid w:val="009B31F0"/>
    <w:rsid w:val="009B3DFD"/>
    <w:rsid w:val="009B460E"/>
    <w:rsid w:val="009B46AA"/>
    <w:rsid w:val="009B49E0"/>
    <w:rsid w:val="009B55BF"/>
    <w:rsid w:val="009B68F2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0880"/>
    <w:rsid w:val="009D150A"/>
    <w:rsid w:val="009D1D06"/>
    <w:rsid w:val="009D2280"/>
    <w:rsid w:val="009D2BEE"/>
    <w:rsid w:val="009D2F62"/>
    <w:rsid w:val="009D3088"/>
    <w:rsid w:val="009D46A0"/>
    <w:rsid w:val="009D68B9"/>
    <w:rsid w:val="009D7D94"/>
    <w:rsid w:val="009E18D5"/>
    <w:rsid w:val="009E54FF"/>
    <w:rsid w:val="009E5844"/>
    <w:rsid w:val="009E65FE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4A40"/>
    <w:rsid w:val="00A07D95"/>
    <w:rsid w:val="00A07E68"/>
    <w:rsid w:val="00A102B3"/>
    <w:rsid w:val="00A106F4"/>
    <w:rsid w:val="00A13C9A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444D"/>
    <w:rsid w:val="00A252A5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369D"/>
    <w:rsid w:val="00A356EC"/>
    <w:rsid w:val="00A35E76"/>
    <w:rsid w:val="00A3609A"/>
    <w:rsid w:val="00A3684F"/>
    <w:rsid w:val="00A41496"/>
    <w:rsid w:val="00A41C83"/>
    <w:rsid w:val="00A43486"/>
    <w:rsid w:val="00A437B5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543"/>
    <w:rsid w:val="00A56928"/>
    <w:rsid w:val="00A61666"/>
    <w:rsid w:val="00A61883"/>
    <w:rsid w:val="00A61FBE"/>
    <w:rsid w:val="00A624C5"/>
    <w:rsid w:val="00A64594"/>
    <w:rsid w:val="00A656FD"/>
    <w:rsid w:val="00A66086"/>
    <w:rsid w:val="00A66C64"/>
    <w:rsid w:val="00A679FE"/>
    <w:rsid w:val="00A71AEF"/>
    <w:rsid w:val="00A71C3F"/>
    <w:rsid w:val="00A72190"/>
    <w:rsid w:val="00A72C85"/>
    <w:rsid w:val="00A74015"/>
    <w:rsid w:val="00A76811"/>
    <w:rsid w:val="00A77121"/>
    <w:rsid w:val="00A77BC9"/>
    <w:rsid w:val="00A82FE9"/>
    <w:rsid w:val="00A860D1"/>
    <w:rsid w:val="00A861C6"/>
    <w:rsid w:val="00A875A1"/>
    <w:rsid w:val="00A87AE3"/>
    <w:rsid w:val="00A87B70"/>
    <w:rsid w:val="00A919B2"/>
    <w:rsid w:val="00A92A34"/>
    <w:rsid w:val="00A92E18"/>
    <w:rsid w:val="00A93413"/>
    <w:rsid w:val="00A93F96"/>
    <w:rsid w:val="00A95D5D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526B"/>
    <w:rsid w:val="00AC5837"/>
    <w:rsid w:val="00AC615B"/>
    <w:rsid w:val="00AC7266"/>
    <w:rsid w:val="00AC7297"/>
    <w:rsid w:val="00AC72BF"/>
    <w:rsid w:val="00AC772A"/>
    <w:rsid w:val="00AD1051"/>
    <w:rsid w:val="00AD1516"/>
    <w:rsid w:val="00AD2511"/>
    <w:rsid w:val="00AD39B9"/>
    <w:rsid w:val="00AD4AF3"/>
    <w:rsid w:val="00AD6AAA"/>
    <w:rsid w:val="00AE0E2A"/>
    <w:rsid w:val="00AE1220"/>
    <w:rsid w:val="00AE186A"/>
    <w:rsid w:val="00AE2175"/>
    <w:rsid w:val="00AE2B23"/>
    <w:rsid w:val="00AE3A98"/>
    <w:rsid w:val="00AE4645"/>
    <w:rsid w:val="00AE4FA4"/>
    <w:rsid w:val="00AE52D2"/>
    <w:rsid w:val="00AE5A7C"/>
    <w:rsid w:val="00AE643A"/>
    <w:rsid w:val="00AE6A94"/>
    <w:rsid w:val="00AE6D86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1DE"/>
    <w:rsid w:val="00AF6776"/>
    <w:rsid w:val="00AF74DD"/>
    <w:rsid w:val="00AF75B5"/>
    <w:rsid w:val="00AF7B26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545D"/>
    <w:rsid w:val="00B06A25"/>
    <w:rsid w:val="00B071EA"/>
    <w:rsid w:val="00B07E77"/>
    <w:rsid w:val="00B10ED4"/>
    <w:rsid w:val="00B11100"/>
    <w:rsid w:val="00B11526"/>
    <w:rsid w:val="00B11A10"/>
    <w:rsid w:val="00B12465"/>
    <w:rsid w:val="00B12680"/>
    <w:rsid w:val="00B145BD"/>
    <w:rsid w:val="00B14CD9"/>
    <w:rsid w:val="00B15218"/>
    <w:rsid w:val="00B157C2"/>
    <w:rsid w:val="00B1661C"/>
    <w:rsid w:val="00B16939"/>
    <w:rsid w:val="00B16C76"/>
    <w:rsid w:val="00B16F06"/>
    <w:rsid w:val="00B16F3E"/>
    <w:rsid w:val="00B17CC1"/>
    <w:rsid w:val="00B21184"/>
    <w:rsid w:val="00B22500"/>
    <w:rsid w:val="00B249C4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1B28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4DF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4670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AD3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1B6"/>
    <w:rsid w:val="00B87B5D"/>
    <w:rsid w:val="00B902DB"/>
    <w:rsid w:val="00B93DC2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3458"/>
    <w:rsid w:val="00BC39BF"/>
    <w:rsid w:val="00BC4541"/>
    <w:rsid w:val="00BC51F7"/>
    <w:rsid w:val="00BC5CDC"/>
    <w:rsid w:val="00BC5E93"/>
    <w:rsid w:val="00BC63FF"/>
    <w:rsid w:val="00BD02D4"/>
    <w:rsid w:val="00BD24EA"/>
    <w:rsid w:val="00BD34F0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0B86"/>
    <w:rsid w:val="00BF1C18"/>
    <w:rsid w:val="00BF1D8E"/>
    <w:rsid w:val="00BF4949"/>
    <w:rsid w:val="00BF4A25"/>
    <w:rsid w:val="00BF5079"/>
    <w:rsid w:val="00BF52C4"/>
    <w:rsid w:val="00BF5F53"/>
    <w:rsid w:val="00BF6B66"/>
    <w:rsid w:val="00BF72B2"/>
    <w:rsid w:val="00C018E0"/>
    <w:rsid w:val="00C0254D"/>
    <w:rsid w:val="00C025C4"/>
    <w:rsid w:val="00C02BA7"/>
    <w:rsid w:val="00C044B5"/>
    <w:rsid w:val="00C049B7"/>
    <w:rsid w:val="00C04A2B"/>
    <w:rsid w:val="00C05EE7"/>
    <w:rsid w:val="00C06190"/>
    <w:rsid w:val="00C073E4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3E0C"/>
    <w:rsid w:val="00C14645"/>
    <w:rsid w:val="00C149CC"/>
    <w:rsid w:val="00C14AEC"/>
    <w:rsid w:val="00C15BF5"/>
    <w:rsid w:val="00C16337"/>
    <w:rsid w:val="00C163BE"/>
    <w:rsid w:val="00C16D0C"/>
    <w:rsid w:val="00C17393"/>
    <w:rsid w:val="00C2074E"/>
    <w:rsid w:val="00C215AA"/>
    <w:rsid w:val="00C21A67"/>
    <w:rsid w:val="00C22DCF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4783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1F97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83E34"/>
    <w:rsid w:val="00C842DD"/>
    <w:rsid w:val="00C84B21"/>
    <w:rsid w:val="00C85503"/>
    <w:rsid w:val="00C867AE"/>
    <w:rsid w:val="00C873A1"/>
    <w:rsid w:val="00C87911"/>
    <w:rsid w:val="00C87DDE"/>
    <w:rsid w:val="00C90456"/>
    <w:rsid w:val="00C9085B"/>
    <w:rsid w:val="00C91627"/>
    <w:rsid w:val="00C91729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C7ECA"/>
    <w:rsid w:val="00CD33E2"/>
    <w:rsid w:val="00CD50C4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9E4"/>
    <w:rsid w:val="00CF1AB0"/>
    <w:rsid w:val="00CF21D9"/>
    <w:rsid w:val="00CF29A7"/>
    <w:rsid w:val="00CF35C8"/>
    <w:rsid w:val="00CF57B6"/>
    <w:rsid w:val="00CF63D5"/>
    <w:rsid w:val="00CF706A"/>
    <w:rsid w:val="00CF7432"/>
    <w:rsid w:val="00CF7883"/>
    <w:rsid w:val="00CF7A7F"/>
    <w:rsid w:val="00CF7AF2"/>
    <w:rsid w:val="00CF7BA7"/>
    <w:rsid w:val="00D005A6"/>
    <w:rsid w:val="00D0065A"/>
    <w:rsid w:val="00D00CBD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16707"/>
    <w:rsid w:val="00D2098C"/>
    <w:rsid w:val="00D2122F"/>
    <w:rsid w:val="00D213CE"/>
    <w:rsid w:val="00D21620"/>
    <w:rsid w:val="00D21C70"/>
    <w:rsid w:val="00D21C8A"/>
    <w:rsid w:val="00D22499"/>
    <w:rsid w:val="00D2336E"/>
    <w:rsid w:val="00D233A3"/>
    <w:rsid w:val="00D24324"/>
    <w:rsid w:val="00D257FB"/>
    <w:rsid w:val="00D25BE4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6AB"/>
    <w:rsid w:val="00D460A7"/>
    <w:rsid w:val="00D5048A"/>
    <w:rsid w:val="00D50CCF"/>
    <w:rsid w:val="00D51678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5FAA"/>
    <w:rsid w:val="00D760AC"/>
    <w:rsid w:val="00D7634C"/>
    <w:rsid w:val="00D76DA3"/>
    <w:rsid w:val="00D77473"/>
    <w:rsid w:val="00D82185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AC8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774"/>
    <w:rsid w:val="00DE4A25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2629"/>
    <w:rsid w:val="00E142FB"/>
    <w:rsid w:val="00E14459"/>
    <w:rsid w:val="00E15040"/>
    <w:rsid w:val="00E15C09"/>
    <w:rsid w:val="00E16281"/>
    <w:rsid w:val="00E173C1"/>
    <w:rsid w:val="00E17BCD"/>
    <w:rsid w:val="00E20520"/>
    <w:rsid w:val="00E20EB6"/>
    <w:rsid w:val="00E210A1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3873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5E3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4276"/>
    <w:rsid w:val="00E55F09"/>
    <w:rsid w:val="00E56FC7"/>
    <w:rsid w:val="00E57B1A"/>
    <w:rsid w:val="00E60557"/>
    <w:rsid w:val="00E60C49"/>
    <w:rsid w:val="00E6125B"/>
    <w:rsid w:val="00E63665"/>
    <w:rsid w:val="00E646E6"/>
    <w:rsid w:val="00E6492D"/>
    <w:rsid w:val="00E64EE6"/>
    <w:rsid w:val="00E65C81"/>
    <w:rsid w:val="00E65D2D"/>
    <w:rsid w:val="00E66D24"/>
    <w:rsid w:val="00E7098E"/>
    <w:rsid w:val="00E743B2"/>
    <w:rsid w:val="00E755C1"/>
    <w:rsid w:val="00E760E9"/>
    <w:rsid w:val="00E7788D"/>
    <w:rsid w:val="00E80733"/>
    <w:rsid w:val="00E8092B"/>
    <w:rsid w:val="00E81C0F"/>
    <w:rsid w:val="00E826E5"/>
    <w:rsid w:val="00E82727"/>
    <w:rsid w:val="00E83AA3"/>
    <w:rsid w:val="00E8480E"/>
    <w:rsid w:val="00E85661"/>
    <w:rsid w:val="00E85967"/>
    <w:rsid w:val="00E8624E"/>
    <w:rsid w:val="00E86B75"/>
    <w:rsid w:val="00E9023E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3431"/>
    <w:rsid w:val="00EB38EF"/>
    <w:rsid w:val="00EB409C"/>
    <w:rsid w:val="00EB50F8"/>
    <w:rsid w:val="00EB5981"/>
    <w:rsid w:val="00EB62FB"/>
    <w:rsid w:val="00EC0064"/>
    <w:rsid w:val="00EC0446"/>
    <w:rsid w:val="00EC094B"/>
    <w:rsid w:val="00EC1311"/>
    <w:rsid w:val="00EC261D"/>
    <w:rsid w:val="00EC2DF1"/>
    <w:rsid w:val="00EC40FA"/>
    <w:rsid w:val="00EC6F95"/>
    <w:rsid w:val="00EC7EDB"/>
    <w:rsid w:val="00ED0174"/>
    <w:rsid w:val="00ED054E"/>
    <w:rsid w:val="00ED190E"/>
    <w:rsid w:val="00ED3B45"/>
    <w:rsid w:val="00ED3F5C"/>
    <w:rsid w:val="00ED7218"/>
    <w:rsid w:val="00ED7445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EF6E0A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17B0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46D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F75"/>
    <w:rsid w:val="00F5226F"/>
    <w:rsid w:val="00F522E8"/>
    <w:rsid w:val="00F5584B"/>
    <w:rsid w:val="00F57BF2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126E"/>
    <w:rsid w:val="00F7236E"/>
    <w:rsid w:val="00F7338E"/>
    <w:rsid w:val="00F73987"/>
    <w:rsid w:val="00F7556A"/>
    <w:rsid w:val="00F7708B"/>
    <w:rsid w:val="00F771DF"/>
    <w:rsid w:val="00F77205"/>
    <w:rsid w:val="00F7729C"/>
    <w:rsid w:val="00F77EC8"/>
    <w:rsid w:val="00F80517"/>
    <w:rsid w:val="00F8166E"/>
    <w:rsid w:val="00F8249C"/>
    <w:rsid w:val="00F82891"/>
    <w:rsid w:val="00F82C0D"/>
    <w:rsid w:val="00F82D8D"/>
    <w:rsid w:val="00F8501D"/>
    <w:rsid w:val="00F85321"/>
    <w:rsid w:val="00F853AB"/>
    <w:rsid w:val="00F86361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457B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509C"/>
    <w:rsid w:val="00FC5A0B"/>
    <w:rsid w:val="00FC7372"/>
    <w:rsid w:val="00FC76DF"/>
    <w:rsid w:val="00FC79A7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B0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  <w:rPr>
      <w:sz w:val="20"/>
      <w:szCs w:val="20"/>
    </w:r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Cs w:val="20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Cs w:val="20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755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hyperlink" Target="file:///C:\Users\a_ziminova\Desktop\&#1040;&#1042;%205391\&#1055;&#1088;&#1080;&#1083;&#1086;&#1078;&#1077;&#1085;&#1080;&#1077;%202%20&#1082;%20&#1052;&#1055;_&#1089;&#1074;&#1086;&#1076;.xlsx" TargetMode="Externa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0&amp;date=19.09.2025" TargetMode="External"/><Relationship Id="rId23" Type="http://schemas.openxmlformats.org/officeDocument/2006/relationships/image" Target="media/image9.wmf"/><Relationship Id="rId10" Type="http://schemas.openxmlformats.org/officeDocument/2006/relationships/footer" Target="footer1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wmf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3A1EC-EE21-4C6C-AAEA-A5CA88CE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45</Pages>
  <Words>8606</Words>
  <Characters>49060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57551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Зиминова Анна Юрьевна</cp:lastModifiedBy>
  <cp:revision>72</cp:revision>
  <cp:lastPrinted>2026-09-10T06:28:00Z</cp:lastPrinted>
  <dcterms:created xsi:type="dcterms:W3CDTF">2025-09-11T12:58:00Z</dcterms:created>
  <dcterms:modified xsi:type="dcterms:W3CDTF">2026-09-14T12:20:00Z</dcterms:modified>
</cp:coreProperties>
</file>